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987EBC" w14:textId="77777777" w:rsidR="009B022E" w:rsidRDefault="00C86460" w:rsidP="009B022E">
      <w:pPr>
        <w:jc w:val="right"/>
        <w:rPr>
          <w:rFonts w:ascii="Arial" w:hAnsi="Arial" w:cs="Arial"/>
          <w:b/>
        </w:rPr>
      </w:pPr>
      <w:r w:rsidRPr="00E125A6">
        <w:rPr>
          <w:rFonts w:ascii="Arial" w:hAnsi="Arial" w:cs="Arial"/>
        </w:rPr>
        <w:tab/>
      </w:r>
      <w:r w:rsidRPr="00E125A6">
        <w:rPr>
          <w:rFonts w:ascii="Arial" w:hAnsi="Arial" w:cs="Arial"/>
        </w:rPr>
        <w:tab/>
      </w:r>
      <w:r w:rsidRPr="00E125A6">
        <w:rPr>
          <w:rFonts w:ascii="Arial" w:hAnsi="Arial" w:cs="Arial"/>
        </w:rPr>
        <w:tab/>
      </w:r>
      <w:r w:rsidRPr="00E125A6">
        <w:rPr>
          <w:rFonts w:ascii="Arial" w:hAnsi="Arial" w:cs="Arial"/>
        </w:rPr>
        <w:tab/>
      </w:r>
    </w:p>
    <w:p w14:paraId="0342D462" w14:textId="77777777" w:rsidR="009B022E" w:rsidRDefault="009B022E" w:rsidP="009B022E">
      <w:pPr>
        <w:spacing w:line="360" w:lineRule="auto"/>
        <w:jc w:val="right"/>
        <w:rPr>
          <w:rFonts w:ascii="Arial" w:hAnsi="Arial" w:cs="Arial"/>
          <w:b/>
        </w:rPr>
      </w:pPr>
      <w:r w:rsidRPr="00107360">
        <w:rPr>
          <w:rFonts w:ascii="Arial" w:hAnsi="Arial" w:cs="Arial"/>
          <w:b/>
        </w:rPr>
        <w:t xml:space="preserve">Załącznik Nr </w:t>
      </w:r>
      <w:r>
        <w:rPr>
          <w:rFonts w:ascii="Arial" w:hAnsi="Arial" w:cs="Arial"/>
          <w:b/>
        </w:rPr>
        <w:t>4</w:t>
      </w:r>
    </w:p>
    <w:p w14:paraId="35DA5E29" w14:textId="77777777" w:rsidR="009B022E" w:rsidRPr="00583428" w:rsidRDefault="009B022E" w:rsidP="009B022E">
      <w:pPr>
        <w:spacing w:line="360" w:lineRule="auto"/>
        <w:ind w:right="-31"/>
        <w:jc w:val="right"/>
        <w:rPr>
          <w:rFonts w:ascii="Arial" w:hAnsi="Arial" w:cs="Arial"/>
        </w:rPr>
      </w:pPr>
      <w:r w:rsidRPr="00583428">
        <w:rPr>
          <w:rFonts w:ascii="Arial" w:hAnsi="Arial" w:cs="Arial"/>
        </w:rPr>
        <w:t xml:space="preserve"> (WZÓR)</w:t>
      </w:r>
    </w:p>
    <w:p w14:paraId="155B2B55" w14:textId="77777777" w:rsidR="002617D7" w:rsidRDefault="002617D7" w:rsidP="009B022E">
      <w:pPr>
        <w:spacing w:line="276" w:lineRule="auto"/>
        <w:ind w:right="-31"/>
        <w:rPr>
          <w:rFonts w:ascii="Arial" w:hAnsi="Arial" w:cs="Arial"/>
          <w:b/>
        </w:rPr>
      </w:pPr>
    </w:p>
    <w:p w14:paraId="659A1D97" w14:textId="77777777" w:rsidR="002617D7" w:rsidRDefault="002617D7" w:rsidP="002711AB">
      <w:pPr>
        <w:spacing w:line="276" w:lineRule="auto"/>
        <w:jc w:val="center"/>
        <w:rPr>
          <w:rFonts w:ascii="Arial" w:hAnsi="Arial" w:cs="Arial"/>
          <w:b/>
        </w:rPr>
      </w:pPr>
    </w:p>
    <w:p w14:paraId="646E0F28" w14:textId="77777777" w:rsidR="00C86460" w:rsidRPr="00E125A6" w:rsidRDefault="00C86460" w:rsidP="002711AB">
      <w:pPr>
        <w:spacing w:line="276" w:lineRule="auto"/>
        <w:jc w:val="center"/>
        <w:rPr>
          <w:rFonts w:ascii="Arial" w:hAnsi="Arial" w:cs="Arial"/>
          <w:b/>
        </w:rPr>
      </w:pPr>
      <w:r w:rsidRPr="00E125A6">
        <w:rPr>
          <w:rFonts w:ascii="Arial" w:hAnsi="Arial" w:cs="Arial"/>
          <w:b/>
        </w:rPr>
        <w:t xml:space="preserve">UMOWA NR </w:t>
      </w:r>
      <w:r w:rsidR="00B768C9" w:rsidRPr="00E125A6">
        <w:rPr>
          <w:rFonts w:ascii="Arial" w:hAnsi="Arial" w:cs="Arial"/>
          <w:b/>
        </w:rPr>
        <w:t>………………………..</w:t>
      </w:r>
      <w:r w:rsidRPr="00E125A6">
        <w:rPr>
          <w:rFonts w:ascii="Arial" w:hAnsi="Arial" w:cs="Arial"/>
        </w:rPr>
        <w:t xml:space="preserve"> </w:t>
      </w:r>
      <w:r w:rsidRPr="00E125A6">
        <w:rPr>
          <w:rFonts w:ascii="Arial" w:hAnsi="Arial" w:cs="Arial"/>
          <w:b/>
        </w:rPr>
        <w:t xml:space="preserve"> </w:t>
      </w:r>
      <w:r w:rsidRPr="00E125A6">
        <w:rPr>
          <w:rFonts w:ascii="Arial" w:hAnsi="Arial" w:cs="Arial"/>
        </w:rPr>
        <w:t xml:space="preserve">/ </w:t>
      </w:r>
    </w:p>
    <w:p w14:paraId="6D48618C" w14:textId="77777777" w:rsidR="00C86460" w:rsidRPr="00E125A6" w:rsidRDefault="00C86460" w:rsidP="002711AB">
      <w:pPr>
        <w:spacing w:line="276" w:lineRule="auto"/>
        <w:jc w:val="center"/>
        <w:rPr>
          <w:rFonts w:ascii="Arial" w:hAnsi="Arial" w:cs="Arial"/>
          <w:b/>
        </w:rPr>
      </w:pPr>
      <w:r w:rsidRPr="00E125A6">
        <w:rPr>
          <w:rFonts w:ascii="Arial" w:hAnsi="Arial" w:cs="Arial"/>
          <w:b/>
        </w:rPr>
        <w:t>UMOWA UBEZPIECZE</w:t>
      </w:r>
      <w:r w:rsidR="003F3B5C">
        <w:rPr>
          <w:rFonts w:ascii="Arial" w:hAnsi="Arial" w:cs="Arial"/>
          <w:b/>
        </w:rPr>
        <w:t>Ń</w:t>
      </w:r>
      <w:r w:rsidRPr="00E125A6">
        <w:rPr>
          <w:rFonts w:ascii="Arial" w:hAnsi="Arial" w:cs="Arial"/>
          <w:b/>
        </w:rPr>
        <w:t xml:space="preserve"> </w:t>
      </w:r>
      <w:r w:rsidR="00CC279D">
        <w:rPr>
          <w:rFonts w:ascii="Arial" w:hAnsi="Arial" w:cs="Arial"/>
          <w:b/>
        </w:rPr>
        <w:t>KOMUNIKACYJN</w:t>
      </w:r>
      <w:r w:rsidR="003F3B5C">
        <w:rPr>
          <w:rFonts w:ascii="Arial" w:hAnsi="Arial" w:cs="Arial"/>
          <w:b/>
        </w:rPr>
        <w:t>YCH</w:t>
      </w:r>
      <w:r w:rsidR="00E125A6">
        <w:rPr>
          <w:rFonts w:ascii="Arial" w:hAnsi="Arial" w:cs="Arial"/>
          <w:b/>
        </w:rPr>
        <w:t xml:space="preserve"> </w:t>
      </w:r>
    </w:p>
    <w:p w14:paraId="0CD326E8" w14:textId="77777777" w:rsidR="003874E6" w:rsidRPr="00E125A6" w:rsidRDefault="003874E6" w:rsidP="002711AB">
      <w:pPr>
        <w:spacing w:line="276" w:lineRule="auto"/>
        <w:jc w:val="center"/>
        <w:rPr>
          <w:rFonts w:ascii="Arial" w:hAnsi="Arial" w:cs="Arial"/>
          <w:b/>
          <w:bCs/>
        </w:rPr>
      </w:pPr>
      <w:r w:rsidRPr="00E125A6">
        <w:rPr>
          <w:rFonts w:ascii="Arial" w:hAnsi="Arial" w:cs="Arial"/>
          <w:b/>
          <w:bCs/>
        </w:rPr>
        <w:t>zawarta w dniu …………..202</w:t>
      </w:r>
      <w:r w:rsidR="009B022E">
        <w:rPr>
          <w:rFonts w:ascii="Arial" w:hAnsi="Arial" w:cs="Arial"/>
          <w:b/>
          <w:bCs/>
        </w:rPr>
        <w:t>5</w:t>
      </w:r>
      <w:r w:rsidRPr="00E125A6">
        <w:rPr>
          <w:rFonts w:ascii="Arial" w:hAnsi="Arial" w:cs="Arial"/>
          <w:b/>
          <w:bCs/>
        </w:rPr>
        <w:t xml:space="preserve"> roku w Olsztynie</w:t>
      </w:r>
    </w:p>
    <w:p w14:paraId="1B884D41" w14:textId="77777777" w:rsidR="003874E6" w:rsidRPr="00E125A6" w:rsidRDefault="003874E6" w:rsidP="002711AB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57086837" w14:textId="77777777" w:rsidR="003874E6" w:rsidRPr="00E125A6" w:rsidRDefault="003874E6" w:rsidP="002711AB">
      <w:pPr>
        <w:spacing w:line="276" w:lineRule="auto"/>
        <w:jc w:val="center"/>
        <w:rPr>
          <w:rFonts w:ascii="Arial" w:hAnsi="Arial" w:cs="Arial"/>
          <w:b/>
          <w:bCs/>
        </w:rPr>
      </w:pPr>
      <w:r w:rsidRPr="00E125A6">
        <w:rPr>
          <w:rFonts w:ascii="Arial" w:hAnsi="Arial" w:cs="Arial"/>
          <w:b/>
          <w:bCs/>
        </w:rPr>
        <w:t>pomiędzy</w:t>
      </w:r>
    </w:p>
    <w:p w14:paraId="7892E942" w14:textId="77777777" w:rsidR="00914905" w:rsidRPr="00E125A6" w:rsidRDefault="00914905" w:rsidP="002711AB">
      <w:pPr>
        <w:spacing w:line="276" w:lineRule="auto"/>
        <w:rPr>
          <w:rFonts w:ascii="Arial" w:hAnsi="Arial" w:cs="Arial"/>
          <w:b/>
        </w:rPr>
      </w:pPr>
    </w:p>
    <w:p w14:paraId="370B7CAB" w14:textId="1A9C1253" w:rsidR="00914905" w:rsidRPr="00E125A6" w:rsidRDefault="00914905" w:rsidP="002711AB">
      <w:pPr>
        <w:spacing w:line="276" w:lineRule="auto"/>
        <w:jc w:val="both"/>
        <w:rPr>
          <w:rFonts w:ascii="Arial" w:hAnsi="Arial" w:cs="Arial"/>
          <w:bCs/>
        </w:rPr>
      </w:pPr>
      <w:r w:rsidRPr="00FB478B">
        <w:rPr>
          <w:rFonts w:ascii="Arial" w:hAnsi="Arial" w:cs="Arial"/>
          <w:b/>
          <w:bCs/>
        </w:rPr>
        <w:t xml:space="preserve">Przedsiębiorstwem Wodociągów i Kanalizacji Spółka z o.o. z adresem siedziby 10-218 Olsztyn, </w:t>
      </w:r>
      <w:r w:rsidR="00E125A6" w:rsidRPr="00FB478B">
        <w:rPr>
          <w:rFonts w:ascii="Arial" w:hAnsi="Arial" w:cs="Arial"/>
          <w:b/>
          <w:bCs/>
        </w:rPr>
        <w:br/>
      </w:r>
      <w:r w:rsidRPr="00FB478B">
        <w:rPr>
          <w:rFonts w:ascii="Arial" w:hAnsi="Arial" w:cs="Arial"/>
          <w:b/>
          <w:bCs/>
        </w:rPr>
        <w:t>ul. Oficerska 16a</w:t>
      </w:r>
      <w:r w:rsidRPr="00E125A6">
        <w:rPr>
          <w:rFonts w:ascii="Arial" w:hAnsi="Arial" w:cs="Arial"/>
          <w:bCs/>
        </w:rPr>
        <w:t>, zarejestrowanym w Sądzie Rejonowym w Olsztynie VIII Wydział Gospodarczy Krajowego Rejestru Sądowego – Rejestr Przedsiębiorców, KRS 0000126352, NIP 739-040-33-23, Regon 510620050, Kapitał zakładowy 1</w:t>
      </w:r>
      <w:r w:rsidR="005C7367">
        <w:rPr>
          <w:rFonts w:ascii="Arial" w:hAnsi="Arial" w:cs="Arial"/>
          <w:bCs/>
        </w:rPr>
        <w:t>62</w:t>
      </w:r>
      <w:r w:rsidRPr="00E125A6">
        <w:rPr>
          <w:rFonts w:ascii="Arial" w:hAnsi="Arial" w:cs="Arial"/>
          <w:bCs/>
        </w:rPr>
        <w:t>.</w:t>
      </w:r>
      <w:r w:rsidR="005C7367">
        <w:rPr>
          <w:rFonts w:ascii="Arial" w:hAnsi="Arial" w:cs="Arial"/>
          <w:bCs/>
        </w:rPr>
        <w:t>586</w:t>
      </w:r>
      <w:r w:rsidRPr="00E125A6">
        <w:rPr>
          <w:rFonts w:ascii="Arial" w:hAnsi="Arial" w:cs="Arial"/>
          <w:bCs/>
        </w:rPr>
        <w:t xml:space="preserve">.000,00 zł, posiadającym certyfikat systemu zarządzania jakością (PN-EN ISO 9001:2015); bezpieczeństwa i higieny pracy (PN-N </w:t>
      </w:r>
      <w:r w:rsidR="00FB478B">
        <w:rPr>
          <w:rFonts w:ascii="Arial" w:hAnsi="Arial" w:cs="Arial"/>
          <w:bCs/>
        </w:rPr>
        <w:t>45</w:t>
      </w:r>
      <w:r w:rsidRPr="00E125A6">
        <w:rPr>
          <w:rFonts w:ascii="Arial" w:hAnsi="Arial" w:cs="Arial"/>
          <w:bCs/>
        </w:rPr>
        <w:t>001:20</w:t>
      </w:r>
      <w:r w:rsidR="005C7367">
        <w:rPr>
          <w:rFonts w:ascii="Arial" w:hAnsi="Arial" w:cs="Arial"/>
          <w:bCs/>
        </w:rPr>
        <w:t>24</w:t>
      </w:r>
      <w:r w:rsidRPr="00E125A6">
        <w:rPr>
          <w:rFonts w:ascii="Arial" w:hAnsi="Arial" w:cs="Arial"/>
          <w:bCs/>
        </w:rPr>
        <w:t>) oraz ochrony środowiska (PN-EN ISO 14001:20</w:t>
      </w:r>
      <w:r w:rsidR="00B83425">
        <w:rPr>
          <w:rFonts w:ascii="Arial" w:hAnsi="Arial" w:cs="Arial"/>
          <w:bCs/>
        </w:rPr>
        <w:t>15</w:t>
      </w:r>
      <w:r w:rsidRPr="00E125A6">
        <w:rPr>
          <w:rFonts w:ascii="Arial" w:hAnsi="Arial" w:cs="Arial"/>
          <w:bCs/>
        </w:rPr>
        <w:t>), w którego imieniu występują:</w:t>
      </w:r>
    </w:p>
    <w:p w14:paraId="4EBA70FB" w14:textId="77777777" w:rsidR="00914905" w:rsidRPr="00E125A6" w:rsidRDefault="00914905" w:rsidP="002711AB">
      <w:pPr>
        <w:spacing w:line="276" w:lineRule="auto"/>
        <w:jc w:val="both"/>
        <w:rPr>
          <w:rFonts w:ascii="Arial" w:hAnsi="Arial" w:cs="Arial"/>
          <w:bCs/>
        </w:rPr>
      </w:pPr>
    </w:p>
    <w:p w14:paraId="618D2440" w14:textId="77777777" w:rsidR="00914905" w:rsidRPr="00E125A6" w:rsidRDefault="00914905" w:rsidP="002711AB">
      <w:pPr>
        <w:spacing w:line="276" w:lineRule="auto"/>
        <w:jc w:val="both"/>
        <w:rPr>
          <w:rFonts w:ascii="Arial" w:hAnsi="Arial" w:cs="Arial"/>
          <w:bCs/>
        </w:rPr>
      </w:pPr>
      <w:r w:rsidRPr="00E125A6">
        <w:rPr>
          <w:rFonts w:ascii="Arial" w:hAnsi="Arial" w:cs="Arial"/>
          <w:bCs/>
        </w:rPr>
        <w:t xml:space="preserve">1.  </w:t>
      </w:r>
      <w:r w:rsidR="00FB478B">
        <w:rPr>
          <w:rFonts w:ascii="Arial" w:hAnsi="Arial" w:cs="Arial"/>
          <w:bCs/>
        </w:rPr>
        <w:t>…………………………………………</w:t>
      </w:r>
    </w:p>
    <w:p w14:paraId="7EB487A2" w14:textId="77777777" w:rsidR="00914905" w:rsidRPr="00E125A6" w:rsidRDefault="00914905" w:rsidP="002711AB">
      <w:pPr>
        <w:spacing w:line="276" w:lineRule="auto"/>
        <w:jc w:val="both"/>
        <w:rPr>
          <w:rFonts w:ascii="Arial" w:hAnsi="Arial" w:cs="Arial"/>
          <w:bCs/>
        </w:rPr>
      </w:pPr>
      <w:r w:rsidRPr="00E125A6">
        <w:rPr>
          <w:rFonts w:ascii="Arial" w:hAnsi="Arial" w:cs="Arial"/>
          <w:bCs/>
        </w:rPr>
        <w:t xml:space="preserve">2.  </w:t>
      </w:r>
      <w:r w:rsidR="00FB478B">
        <w:rPr>
          <w:rFonts w:ascii="Arial" w:hAnsi="Arial" w:cs="Arial"/>
          <w:bCs/>
        </w:rPr>
        <w:t>…………………………………………</w:t>
      </w:r>
    </w:p>
    <w:p w14:paraId="6EC450A1" w14:textId="77777777" w:rsidR="00C86460" w:rsidRPr="00E125A6" w:rsidRDefault="00C86460" w:rsidP="002711AB">
      <w:pPr>
        <w:spacing w:line="276" w:lineRule="auto"/>
        <w:jc w:val="both"/>
        <w:rPr>
          <w:rFonts w:ascii="Arial" w:hAnsi="Arial" w:cs="Arial"/>
          <w:bCs/>
        </w:rPr>
      </w:pPr>
    </w:p>
    <w:p w14:paraId="7C561736" w14:textId="77777777" w:rsidR="007A26BC" w:rsidRPr="00E125A6" w:rsidRDefault="007A26BC" w:rsidP="002711AB">
      <w:pPr>
        <w:spacing w:line="276" w:lineRule="auto"/>
        <w:jc w:val="both"/>
        <w:rPr>
          <w:rFonts w:ascii="Arial" w:hAnsi="Arial" w:cs="Arial"/>
          <w:b/>
        </w:rPr>
      </w:pPr>
      <w:r w:rsidRPr="00E125A6">
        <w:rPr>
          <w:rFonts w:ascii="Arial" w:hAnsi="Arial" w:cs="Arial"/>
        </w:rPr>
        <w:t xml:space="preserve">zwanym w dalszej treści umowy </w:t>
      </w:r>
      <w:r w:rsidRPr="00E125A6">
        <w:rPr>
          <w:rFonts w:ascii="Arial" w:hAnsi="Arial" w:cs="Arial"/>
          <w:b/>
        </w:rPr>
        <w:t>Zamawiającym,</w:t>
      </w:r>
    </w:p>
    <w:p w14:paraId="0DC57406" w14:textId="77777777" w:rsidR="00445609" w:rsidRPr="00E125A6" w:rsidRDefault="00445609" w:rsidP="002711AB">
      <w:pPr>
        <w:spacing w:line="276" w:lineRule="auto"/>
        <w:jc w:val="both"/>
        <w:rPr>
          <w:rFonts w:ascii="Arial" w:hAnsi="Arial" w:cs="Arial"/>
        </w:rPr>
      </w:pPr>
      <w:r w:rsidRPr="00E125A6">
        <w:rPr>
          <w:rFonts w:ascii="Arial" w:hAnsi="Arial" w:cs="Arial"/>
          <w:b/>
        </w:rPr>
        <w:t>a</w:t>
      </w:r>
    </w:p>
    <w:p w14:paraId="6B00B1F7" w14:textId="77777777" w:rsidR="00445609" w:rsidRPr="00E125A6" w:rsidRDefault="00445609" w:rsidP="002711AB">
      <w:pPr>
        <w:spacing w:line="276" w:lineRule="auto"/>
        <w:ind w:right="20"/>
        <w:jc w:val="both"/>
        <w:rPr>
          <w:rFonts w:ascii="Arial" w:hAnsi="Arial" w:cs="Arial"/>
        </w:rPr>
      </w:pPr>
      <w:r w:rsidRPr="00E125A6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14B83BE2" w14:textId="77777777" w:rsidR="00C86460" w:rsidRPr="00E125A6" w:rsidRDefault="004515FA" w:rsidP="002711AB">
      <w:pPr>
        <w:spacing w:line="276" w:lineRule="auto"/>
        <w:ind w:right="20"/>
        <w:jc w:val="both"/>
        <w:rPr>
          <w:rFonts w:ascii="Arial" w:hAnsi="Arial" w:cs="Arial"/>
        </w:rPr>
      </w:pPr>
      <w:r w:rsidRPr="00E125A6">
        <w:rPr>
          <w:rFonts w:ascii="Arial" w:hAnsi="Arial" w:cs="Arial"/>
        </w:rPr>
        <w:t>KRS:</w:t>
      </w:r>
      <w:r w:rsidR="00B768C9" w:rsidRPr="00E125A6">
        <w:rPr>
          <w:rFonts w:ascii="Arial" w:hAnsi="Arial" w:cs="Arial"/>
        </w:rPr>
        <w:t>…………………</w:t>
      </w:r>
      <w:r w:rsidRPr="00E125A6">
        <w:rPr>
          <w:rFonts w:ascii="Arial" w:hAnsi="Arial" w:cs="Arial"/>
        </w:rPr>
        <w:t xml:space="preserve">, </w:t>
      </w:r>
      <w:r w:rsidR="00C86460" w:rsidRPr="00E125A6">
        <w:rPr>
          <w:rFonts w:ascii="Arial" w:hAnsi="Arial" w:cs="Arial"/>
        </w:rPr>
        <w:t xml:space="preserve">NIP-...........................; Regon-.........................., w </w:t>
      </w:r>
      <w:r w:rsidR="009B022E" w:rsidRPr="00E125A6">
        <w:rPr>
          <w:rFonts w:ascii="Arial" w:hAnsi="Arial" w:cs="Arial"/>
        </w:rPr>
        <w:t>którego imieniu</w:t>
      </w:r>
      <w:r w:rsidR="00445609" w:rsidRPr="00E125A6">
        <w:rPr>
          <w:rFonts w:ascii="Arial" w:hAnsi="Arial" w:cs="Arial"/>
        </w:rPr>
        <w:t xml:space="preserve"> </w:t>
      </w:r>
      <w:r w:rsidR="00C86460" w:rsidRPr="00E125A6">
        <w:rPr>
          <w:rFonts w:ascii="Arial" w:hAnsi="Arial" w:cs="Arial"/>
        </w:rPr>
        <w:t xml:space="preserve">występuje: </w:t>
      </w:r>
    </w:p>
    <w:p w14:paraId="7ADDF6FC" w14:textId="77777777" w:rsidR="00C86460" w:rsidRPr="00E125A6" w:rsidRDefault="00C86460" w:rsidP="002711AB">
      <w:pPr>
        <w:spacing w:line="276" w:lineRule="auto"/>
        <w:ind w:right="20"/>
        <w:jc w:val="both"/>
        <w:rPr>
          <w:rFonts w:ascii="Arial" w:hAnsi="Arial" w:cs="Arial"/>
        </w:rPr>
      </w:pPr>
      <w:r w:rsidRPr="00E125A6">
        <w:rPr>
          <w:rFonts w:ascii="Arial" w:hAnsi="Arial" w:cs="Arial"/>
        </w:rPr>
        <w:t>………………………………………</w:t>
      </w:r>
      <w:r w:rsidR="00C249AE" w:rsidRPr="00E125A6">
        <w:rPr>
          <w:rFonts w:ascii="Arial" w:hAnsi="Arial" w:cs="Arial"/>
        </w:rPr>
        <w:t>……..</w:t>
      </w:r>
    </w:p>
    <w:p w14:paraId="30590FFE" w14:textId="77777777" w:rsidR="00445609" w:rsidRPr="00E125A6" w:rsidRDefault="00C86460" w:rsidP="002711AB">
      <w:pPr>
        <w:spacing w:line="276" w:lineRule="auto"/>
        <w:ind w:right="20"/>
        <w:rPr>
          <w:rFonts w:ascii="Arial" w:hAnsi="Arial" w:cs="Arial"/>
          <w:b/>
          <w:bCs/>
        </w:rPr>
      </w:pPr>
      <w:r w:rsidRPr="00E125A6">
        <w:rPr>
          <w:rFonts w:ascii="Arial" w:hAnsi="Arial" w:cs="Arial"/>
        </w:rPr>
        <w:t xml:space="preserve">zwanym dalej </w:t>
      </w:r>
      <w:r w:rsidRPr="00E125A6">
        <w:rPr>
          <w:rFonts w:ascii="Arial" w:hAnsi="Arial" w:cs="Arial"/>
          <w:b/>
          <w:bCs/>
        </w:rPr>
        <w:t>Wykonawcą.</w:t>
      </w:r>
    </w:p>
    <w:p w14:paraId="63C75338" w14:textId="77777777" w:rsidR="00BE709E" w:rsidRPr="00E125A6" w:rsidRDefault="00BE709E" w:rsidP="002711AB">
      <w:pPr>
        <w:spacing w:line="276" w:lineRule="auto"/>
        <w:jc w:val="both"/>
        <w:rPr>
          <w:rFonts w:ascii="Arial" w:hAnsi="Arial" w:cs="Arial"/>
        </w:rPr>
      </w:pPr>
    </w:p>
    <w:p w14:paraId="70D08446" w14:textId="77777777" w:rsidR="00FB478B" w:rsidRDefault="00FB478B" w:rsidP="002711AB">
      <w:pPr>
        <w:pStyle w:val="Teksttreci1"/>
        <w:shd w:val="clear" w:color="auto" w:fill="auto"/>
        <w:spacing w:before="0" w:after="0" w:line="276" w:lineRule="auto"/>
        <w:ind w:right="20" w:firstLine="0"/>
        <w:rPr>
          <w:sz w:val="20"/>
          <w:szCs w:val="20"/>
        </w:rPr>
      </w:pPr>
    </w:p>
    <w:p w14:paraId="0A6F7814" w14:textId="77777777" w:rsidR="00FB478B" w:rsidRPr="00CC279D" w:rsidRDefault="00FB478B" w:rsidP="002711AB">
      <w:pPr>
        <w:pStyle w:val="Teksttreci1"/>
        <w:shd w:val="clear" w:color="auto" w:fill="auto"/>
        <w:spacing w:before="0" w:after="0" w:line="276" w:lineRule="auto"/>
        <w:ind w:right="20" w:firstLine="0"/>
        <w:rPr>
          <w:sz w:val="20"/>
          <w:szCs w:val="20"/>
        </w:rPr>
      </w:pPr>
      <w:r w:rsidRPr="00E125A6">
        <w:rPr>
          <w:sz w:val="20"/>
          <w:szCs w:val="20"/>
        </w:rPr>
        <w:t xml:space="preserve">W wyniku dokonania przez Zamawiającego wyboru oferty </w:t>
      </w:r>
      <w:r w:rsidRPr="003F3B5C">
        <w:rPr>
          <w:sz w:val="20"/>
          <w:szCs w:val="20"/>
        </w:rPr>
        <w:t xml:space="preserve">w </w:t>
      </w:r>
      <w:r>
        <w:rPr>
          <w:sz w:val="20"/>
          <w:szCs w:val="20"/>
        </w:rPr>
        <w:t xml:space="preserve">przeprowadzonym postepowaniu przetargowym o wartości powyżej kwoty 130 000 zł, zgodnie z Regulaminem Udzielania Zamówień PWIK Sp. z o. o. w Olsztynie (zał. do Uchwały nr 21/19 Zarządu PWIK Sp. z o.o. w Olsztynie z dnia 14.11.2019r. późn. zm.) pn. Usługa Ubezpieczeniowa </w:t>
      </w:r>
      <w:r w:rsidRPr="00FB478B">
        <w:rPr>
          <w:sz w:val="20"/>
          <w:szCs w:val="20"/>
        </w:rPr>
        <w:t xml:space="preserve">Ubezpieczenia </w:t>
      </w:r>
      <w:r>
        <w:rPr>
          <w:sz w:val="20"/>
          <w:szCs w:val="20"/>
        </w:rPr>
        <w:t>K</w:t>
      </w:r>
      <w:r w:rsidRPr="00FB478B">
        <w:rPr>
          <w:sz w:val="20"/>
          <w:szCs w:val="20"/>
        </w:rPr>
        <w:t xml:space="preserve">omunikacyjne Przedsiębiorstwa Wodociągów i Kanalizacji Sp. z o.o. w Olsztynie, </w:t>
      </w:r>
      <w:r w:rsidRPr="002711AB">
        <w:rPr>
          <w:sz w:val="20"/>
          <w:szCs w:val="20"/>
        </w:rPr>
        <w:t>znak postępowania: ........ została</w:t>
      </w:r>
      <w:r w:rsidRPr="00FB478B">
        <w:rPr>
          <w:color w:val="FF0000"/>
          <w:sz w:val="20"/>
          <w:szCs w:val="20"/>
        </w:rPr>
        <w:t xml:space="preserve"> </w:t>
      </w:r>
      <w:r>
        <w:rPr>
          <w:sz w:val="20"/>
          <w:szCs w:val="20"/>
        </w:rPr>
        <w:t>zawarta umowa o następującej treści:</w:t>
      </w:r>
    </w:p>
    <w:p w14:paraId="715E5A79" w14:textId="77777777" w:rsidR="00BE709E" w:rsidRPr="00E125A6" w:rsidRDefault="00BE709E" w:rsidP="002711AB">
      <w:pPr>
        <w:spacing w:line="276" w:lineRule="auto"/>
        <w:jc w:val="center"/>
        <w:rPr>
          <w:rFonts w:ascii="Arial" w:hAnsi="Arial" w:cs="Arial"/>
          <w:b/>
        </w:rPr>
      </w:pPr>
      <w:r w:rsidRPr="00E125A6">
        <w:rPr>
          <w:rFonts w:ascii="Arial" w:hAnsi="Arial" w:cs="Arial"/>
          <w:b/>
        </w:rPr>
        <w:t>§1</w:t>
      </w:r>
    </w:p>
    <w:p w14:paraId="4BC1D189" w14:textId="77777777" w:rsidR="00BE709E" w:rsidRPr="00E125A6" w:rsidRDefault="00BE709E" w:rsidP="002711AB">
      <w:pPr>
        <w:spacing w:line="276" w:lineRule="auto"/>
        <w:jc w:val="both"/>
        <w:rPr>
          <w:rFonts w:ascii="Arial" w:hAnsi="Arial" w:cs="Arial"/>
        </w:rPr>
      </w:pPr>
    </w:p>
    <w:p w14:paraId="65905F17" w14:textId="77777777" w:rsidR="00BE709E" w:rsidRDefault="00FB478B" w:rsidP="002711AB">
      <w:pPr>
        <w:pStyle w:val="Teksttreci1"/>
        <w:numPr>
          <w:ilvl w:val="1"/>
          <w:numId w:val="18"/>
        </w:numPr>
        <w:shd w:val="clear" w:color="auto" w:fill="auto"/>
        <w:spacing w:before="0" w:after="0" w:line="276" w:lineRule="auto"/>
        <w:ind w:left="284" w:right="20" w:hanging="284"/>
        <w:rPr>
          <w:sz w:val="20"/>
          <w:szCs w:val="20"/>
        </w:rPr>
      </w:pPr>
      <w:r>
        <w:rPr>
          <w:sz w:val="20"/>
          <w:szCs w:val="20"/>
        </w:rPr>
        <w:t xml:space="preserve">Przedmiotem umowy jest usługa ubezpieczeniowa ubezpieczenia komunikacyjne Przedsiębiorstwa Wodociągów i Kanalizacji Sp. z o. o. w Olsztynie. </w:t>
      </w:r>
    </w:p>
    <w:p w14:paraId="6E9CEBE4" w14:textId="77777777" w:rsidR="001B4248" w:rsidRPr="00CC279D" w:rsidRDefault="001B4248" w:rsidP="002711AB">
      <w:pPr>
        <w:pStyle w:val="Teksttreci1"/>
        <w:numPr>
          <w:ilvl w:val="1"/>
          <w:numId w:val="18"/>
        </w:numPr>
        <w:shd w:val="clear" w:color="auto" w:fill="auto"/>
        <w:spacing w:before="0" w:after="0" w:line="276" w:lineRule="auto"/>
        <w:ind w:left="284" w:right="20" w:hanging="284"/>
        <w:rPr>
          <w:sz w:val="20"/>
          <w:szCs w:val="20"/>
        </w:rPr>
      </w:pPr>
      <w:r>
        <w:rPr>
          <w:sz w:val="20"/>
          <w:szCs w:val="20"/>
        </w:rPr>
        <w:t>Wykonawca obejmuje ochroną następujące ryzyka:</w:t>
      </w:r>
    </w:p>
    <w:p w14:paraId="1512714F" w14:textId="77777777" w:rsidR="00CC279D" w:rsidRPr="00CC279D" w:rsidRDefault="00CC279D" w:rsidP="002711AB">
      <w:pPr>
        <w:numPr>
          <w:ilvl w:val="7"/>
          <w:numId w:val="19"/>
        </w:numPr>
        <w:spacing w:line="276" w:lineRule="auto"/>
        <w:ind w:left="567" w:hanging="283"/>
        <w:jc w:val="both"/>
        <w:rPr>
          <w:rFonts w:ascii="Arial" w:hAnsi="Arial" w:cs="Arial"/>
          <w:noProof/>
        </w:rPr>
      </w:pPr>
      <w:r w:rsidRPr="00CC279D">
        <w:rPr>
          <w:rFonts w:ascii="Arial" w:eastAsia="Calibri" w:hAnsi="Arial" w:cs="Arial"/>
          <w:b/>
          <w:noProof/>
        </w:rPr>
        <w:t>Obowiązkowe ubezpieczenie odpowiedzialności cywilnej posiadaczy pojazdów mechanicznych</w:t>
      </w:r>
      <w:r w:rsidR="00FD5C57">
        <w:rPr>
          <w:rFonts w:ascii="Arial" w:eastAsia="Calibri" w:hAnsi="Arial" w:cs="Arial"/>
          <w:b/>
          <w:noProof/>
        </w:rPr>
        <w:t xml:space="preserve"> </w:t>
      </w:r>
      <w:r w:rsidR="00FD5C57">
        <w:rPr>
          <w:rFonts w:ascii="Arial" w:eastAsia="Calibri" w:hAnsi="Arial" w:cs="Arial"/>
          <w:noProof/>
        </w:rPr>
        <w:t>(OC)</w:t>
      </w:r>
      <w:r w:rsidRPr="00CC279D">
        <w:rPr>
          <w:rFonts w:ascii="Arial" w:eastAsia="Calibri" w:hAnsi="Arial" w:cs="Arial"/>
          <w:b/>
          <w:noProof/>
        </w:rPr>
        <w:t xml:space="preserve"> </w:t>
      </w:r>
      <w:r w:rsidR="00BE709E" w:rsidRPr="00CC279D">
        <w:rPr>
          <w:rFonts w:ascii="Arial" w:hAnsi="Arial" w:cs="Arial"/>
          <w:noProof/>
        </w:rPr>
        <w:t xml:space="preserve">, do którego zastosowanie ma </w:t>
      </w:r>
      <w:r w:rsidRPr="00CC279D">
        <w:rPr>
          <w:rFonts w:ascii="Arial" w:hAnsi="Arial" w:cs="Arial"/>
          <w:noProof/>
        </w:rPr>
        <w:t>ustaw</w:t>
      </w:r>
      <w:r>
        <w:rPr>
          <w:rFonts w:ascii="Arial" w:hAnsi="Arial" w:cs="Arial"/>
          <w:noProof/>
        </w:rPr>
        <w:t>a</w:t>
      </w:r>
      <w:r w:rsidRPr="00CC279D">
        <w:rPr>
          <w:rFonts w:ascii="Arial" w:hAnsi="Arial" w:cs="Arial"/>
          <w:noProof/>
        </w:rPr>
        <w:t xml:space="preserve"> z dnia 22 maja 2003 r. o</w:t>
      </w:r>
      <w:r w:rsidR="001C3306">
        <w:rPr>
          <w:rFonts w:ascii="Arial" w:hAnsi="Arial" w:cs="Arial"/>
          <w:noProof/>
        </w:rPr>
        <w:t> </w:t>
      </w:r>
      <w:r w:rsidRPr="00CC279D">
        <w:rPr>
          <w:rFonts w:ascii="Arial" w:hAnsi="Arial" w:cs="Arial"/>
          <w:noProof/>
        </w:rPr>
        <w:t xml:space="preserve">ubezpieczeniach obowiązkowych, Ubezpieczeniowym Funduszu Gwarancyjnym i Polskim Biurze Ubezpieczycieli Komunikacyjnych </w:t>
      </w:r>
      <w:r w:rsidR="009B022E" w:rsidRPr="009B022E">
        <w:rPr>
          <w:rFonts w:ascii="Arial" w:hAnsi="Arial" w:cs="Arial"/>
          <w:noProof/>
        </w:rPr>
        <w:t>(t.j. Dz.U. 2025, poz. 367 z późn. zm.).</w:t>
      </w:r>
    </w:p>
    <w:p w14:paraId="7F919154" w14:textId="77777777" w:rsidR="00BE709E" w:rsidRPr="00CC279D" w:rsidRDefault="00BE709E" w:rsidP="002711AB">
      <w:pPr>
        <w:spacing w:line="276" w:lineRule="auto"/>
        <w:ind w:left="426"/>
        <w:jc w:val="both"/>
        <w:rPr>
          <w:rFonts w:ascii="Arial" w:eastAsia="Calibri" w:hAnsi="Arial" w:cs="Arial"/>
          <w:b/>
          <w:noProof/>
        </w:rPr>
      </w:pPr>
    </w:p>
    <w:p w14:paraId="0E81351C" w14:textId="77777777" w:rsidR="00E125A6" w:rsidRPr="00CC279D" w:rsidRDefault="00CC279D" w:rsidP="002711AB">
      <w:pPr>
        <w:numPr>
          <w:ilvl w:val="7"/>
          <w:numId w:val="19"/>
        </w:numPr>
        <w:spacing w:line="276" w:lineRule="auto"/>
        <w:ind w:left="567" w:hanging="283"/>
        <w:jc w:val="both"/>
        <w:rPr>
          <w:rFonts w:ascii="Arial" w:eastAsia="Calibri" w:hAnsi="Arial" w:cs="Arial"/>
          <w:b/>
          <w:noProof/>
        </w:rPr>
      </w:pPr>
      <w:r w:rsidRPr="00CC279D">
        <w:rPr>
          <w:rFonts w:ascii="Arial" w:eastAsia="Calibri" w:hAnsi="Arial" w:cs="Arial"/>
          <w:b/>
          <w:noProof/>
        </w:rPr>
        <w:t>Ubezpieczenie pojazdów do uszkodzeń autocasco</w:t>
      </w:r>
      <w:r>
        <w:rPr>
          <w:rFonts w:ascii="Arial" w:eastAsia="Calibri" w:hAnsi="Arial" w:cs="Arial"/>
          <w:b/>
          <w:noProof/>
        </w:rPr>
        <w:t xml:space="preserve"> (AC)</w:t>
      </w:r>
      <w:r w:rsidR="00E125A6" w:rsidRPr="00CC279D">
        <w:rPr>
          <w:rFonts w:ascii="Arial" w:hAnsi="Arial" w:cs="Arial"/>
          <w:noProof/>
        </w:rPr>
        <w:t>, do którego zastosowanie mają Ogólne Warunki</w:t>
      </w:r>
      <w:r>
        <w:rPr>
          <w:rFonts w:ascii="Arial" w:hAnsi="Arial" w:cs="Arial"/>
          <w:noProof/>
        </w:rPr>
        <w:t> </w:t>
      </w:r>
      <w:r w:rsidR="00E125A6" w:rsidRPr="00CC279D">
        <w:rPr>
          <w:rFonts w:ascii="Arial" w:hAnsi="Arial" w:cs="Arial"/>
          <w:noProof/>
        </w:rPr>
        <w:t>Ubezpieczenia……………………………………………..…….…………………………</w:t>
      </w:r>
      <w:r>
        <w:rPr>
          <w:rFonts w:ascii="Arial" w:hAnsi="Arial" w:cs="Arial"/>
          <w:noProof/>
        </w:rPr>
        <w:t>………………………………………………………………………………………………………………………</w:t>
      </w:r>
      <w:r w:rsidR="00F215BB">
        <w:rPr>
          <w:rFonts w:ascii="Arial" w:hAnsi="Arial" w:cs="Arial"/>
          <w:noProof/>
        </w:rPr>
        <w:t>…..</w:t>
      </w:r>
    </w:p>
    <w:p w14:paraId="0DDF34BD" w14:textId="77777777" w:rsidR="00CC279D" w:rsidRPr="00CC279D" w:rsidRDefault="00CC279D" w:rsidP="002711AB">
      <w:pPr>
        <w:spacing w:line="276" w:lineRule="auto"/>
        <w:ind w:left="567" w:hanging="283"/>
        <w:jc w:val="both"/>
        <w:rPr>
          <w:rFonts w:ascii="Arial" w:eastAsia="Calibri" w:hAnsi="Arial" w:cs="Arial"/>
          <w:b/>
          <w:noProof/>
        </w:rPr>
      </w:pPr>
    </w:p>
    <w:p w14:paraId="46F6E7AA" w14:textId="77777777" w:rsidR="00BE709E" w:rsidRPr="00CC279D" w:rsidRDefault="00CC279D" w:rsidP="002711AB">
      <w:pPr>
        <w:numPr>
          <w:ilvl w:val="7"/>
          <w:numId w:val="19"/>
        </w:numPr>
        <w:spacing w:line="276" w:lineRule="auto"/>
        <w:ind w:left="567" w:hanging="283"/>
        <w:jc w:val="both"/>
        <w:rPr>
          <w:rFonts w:ascii="Arial" w:eastAsia="Calibri" w:hAnsi="Arial" w:cs="Arial"/>
          <w:b/>
          <w:noProof/>
        </w:rPr>
      </w:pPr>
      <w:r w:rsidRPr="00CC279D">
        <w:rPr>
          <w:rFonts w:ascii="Arial" w:eastAsia="Calibri" w:hAnsi="Arial" w:cs="Arial"/>
          <w:b/>
          <w:noProof/>
        </w:rPr>
        <w:t>Ubezpieczenie następstw nieszczęśliwych wypadków powstałych w związku z ruchem pojazdów mechanicznych (</w:t>
      </w:r>
      <w:r>
        <w:rPr>
          <w:rFonts w:ascii="Arial" w:eastAsia="Calibri" w:hAnsi="Arial" w:cs="Arial"/>
          <w:b/>
          <w:noProof/>
        </w:rPr>
        <w:t>NNW</w:t>
      </w:r>
      <w:r w:rsidR="00FB478B">
        <w:rPr>
          <w:rFonts w:ascii="Arial" w:eastAsia="Calibri" w:hAnsi="Arial" w:cs="Arial"/>
          <w:b/>
          <w:noProof/>
        </w:rPr>
        <w:t xml:space="preserve"> kom</w:t>
      </w:r>
      <w:r w:rsidRPr="00CC279D">
        <w:rPr>
          <w:rFonts w:ascii="Arial" w:eastAsia="Calibri" w:hAnsi="Arial" w:cs="Arial"/>
          <w:b/>
          <w:noProof/>
        </w:rPr>
        <w:t>)</w:t>
      </w:r>
      <w:r w:rsidR="00BE709E" w:rsidRPr="00CC279D">
        <w:rPr>
          <w:rFonts w:ascii="Arial" w:hAnsi="Arial" w:cs="Arial"/>
          <w:noProof/>
        </w:rPr>
        <w:t xml:space="preserve">, do którego zastosowanie mają Ogólne Warunki Ubezpieczenia </w:t>
      </w:r>
      <w:r w:rsidR="00BE709E" w:rsidRPr="00CC279D">
        <w:rPr>
          <w:rFonts w:ascii="Arial" w:hAnsi="Arial" w:cs="Arial"/>
          <w:noProof/>
        </w:rPr>
        <w:lastRenderedPageBreak/>
        <w:t>…………………………</w:t>
      </w:r>
      <w:r w:rsidR="00E125A6" w:rsidRPr="00CC279D">
        <w:rPr>
          <w:rFonts w:ascii="Arial" w:hAnsi="Arial" w:cs="Arial"/>
          <w:noProof/>
        </w:rPr>
        <w:t>…</w:t>
      </w:r>
      <w:r w:rsidR="00BE709E" w:rsidRPr="00CC279D">
        <w:rPr>
          <w:rFonts w:ascii="Arial" w:hAnsi="Arial" w:cs="Arial"/>
          <w:noProof/>
        </w:rPr>
        <w:t>…</w:t>
      </w:r>
      <w:r>
        <w:rPr>
          <w:rFonts w:ascii="Arial" w:hAnsi="Arial" w:cs="Arial"/>
          <w:noProof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92236A8" w14:textId="77777777" w:rsidR="00CC279D" w:rsidRDefault="00CC279D" w:rsidP="002711AB">
      <w:pPr>
        <w:pStyle w:val="Akapitzlist"/>
        <w:spacing w:line="276" w:lineRule="auto"/>
        <w:ind w:left="567" w:hanging="283"/>
        <w:jc w:val="both"/>
        <w:rPr>
          <w:rFonts w:ascii="Arial" w:eastAsia="Calibri" w:hAnsi="Arial" w:cs="Arial"/>
          <w:b/>
          <w:noProof/>
        </w:rPr>
      </w:pPr>
    </w:p>
    <w:p w14:paraId="009792F7" w14:textId="77777777" w:rsidR="00CC279D" w:rsidRPr="00CC279D" w:rsidRDefault="00CC279D" w:rsidP="002711AB">
      <w:pPr>
        <w:numPr>
          <w:ilvl w:val="7"/>
          <w:numId w:val="19"/>
        </w:numPr>
        <w:spacing w:line="276" w:lineRule="auto"/>
        <w:ind w:left="567" w:hanging="283"/>
        <w:jc w:val="both"/>
        <w:rPr>
          <w:rFonts w:ascii="Arial" w:eastAsia="Calibri" w:hAnsi="Arial" w:cs="Arial"/>
          <w:b/>
          <w:noProof/>
        </w:rPr>
      </w:pPr>
      <w:r w:rsidRPr="00CC279D">
        <w:rPr>
          <w:rFonts w:ascii="Arial" w:eastAsia="Calibri" w:hAnsi="Arial" w:cs="Arial"/>
          <w:b/>
          <w:noProof/>
        </w:rPr>
        <w:t>Ubezpieczenie assistance (</w:t>
      </w:r>
      <w:r>
        <w:rPr>
          <w:rFonts w:ascii="Arial" w:eastAsia="Calibri" w:hAnsi="Arial" w:cs="Arial"/>
          <w:b/>
          <w:noProof/>
        </w:rPr>
        <w:t>ASS</w:t>
      </w:r>
      <w:r w:rsidRPr="00CC279D">
        <w:rPr>
          <w:rFonts w:ascii="Arial" w:eastAsia="Calibri" w:hAnsi="Arial" w:cs="Arial"/>
          <w:b/>
          <w:noProof/>
        </w:rPr>
        <w:t>)</w:t>
      </w:r>
      <w:r>
        <w:rPr>
          <w:rFonts w:ascii="Arial" w:eastAsia="Calibri" w:hAnsi="Arial" w:cs="Arial"/>
          <w:noProof/>
        </w:rPr>
        <w:t>, do którego zastosowanie mają Ogólne Warunki Ubezpieczenia …………………………………………………………………………………………………………………….……………………………………………………………………………………………………………</w:t>
      </w:r>
      <w:r w:rsidR="00F215BB">
        <w:rPr>
          <w:rFonts w:ascii="Arial" w:eastAsia="Calibri" w:hAnsi="Arial" w:cs="Arial"/>
          <w:noProof/>
        </w:rPr>
        <w:t>……..</w:t>
      </w:r>
    </w:p>
    <w:p w14:paraId="51EDCF97" w14:textId="77777777" w:rsidR="00CC279D" w:rsidRPr="00CC279D" w:rsidRDefault="00CC279D" w:rsidP="002711AB">
      <w:pPr>
        <w:spacing w:line="276" w:lineRule="auto"/>
        <w:ind w:left="426"/>
        <w:jc w:val="both"/>
        <w:rPr>
          <w:rFonts w:ascii="Arial" w:eastAsia="Calibri" w:hAnsi="Arial" w:cs="Arial"/>
          <w:b/>
          <w:noProof/>
        </w:rPr>
      </w:pPr>
    </w:p>
    <w:p w14:paraId="2B41C719" w14:textId="77777777" w:rsidR="00BE709E" w:rsidRPr="00A753FB" w:rsidRDefault="00BE709E" w:rsidP="002711AB">
      <w:pPr>
        <w:pStyle w:val="Teksttreci1"/>
        <w:numPr>
          <w:ilvl w:val="1"/>
          <w:numId w:val="18"/>
        </w:numPr>
        <w:shd w:val="clear" w:color="auto" w:fill="auto"/>
        <w:spacing w:before="0" w:after="0" w:line="276" w:lineRule="auto"/>
        <w:ind w:left="284" w:right="20" w:hanging="284"/>
        <w:rPr>
          <w:sz w:val="20"/>
          <w:szCs w:val="20"/>
        </w:rPr>
      </w:pPr>
      <w:bookmarkStart w:id="0" w:name="_Hlk29462786"/>
      <w:r w:rsidRPr="00E125A6">
        <w:rPr>
          <w:sz w:val="20"/>
          <w:szCs w:val="20"/>
        </w:rPr>
        <w:t xml:space="preserve">Postanowienia i zakres ubezpieczenia zawarte w treści </w:t>
      </w:r>
      <w:r w:rsidR="00A753FB">
        <w:rPr>
          <w:sz w:val="20"/>
          <w:szCs w:val="20"/>
        </w:rPr>
        <w:t>Szczegółowego</w:t>
      </w:r>
      <w:r w:rsidRPr="00E125A6">
        <w:rPr>
          <w:sz w:val="20"/>
          <w:szCs w:val="20"/>
        </w:rPr>
        <w:t xml:space="preserve"> Opis </w:t>
      </w:r>
      <w:r w:rsidR="00A753FB">
        <w:rPr>
          <w:sz w:val="20"/>
          <w:szCs w:val="20"/>
        </w:rPr>
        <w:t>P</w:t>
      </w:r>
      <w:r w:rsidRPr="00A753FB">
        <w:rPr>
          <w:sz w:val="20"/>
          <w:szCs w:val="20"/>
        </w:rPr>
        <w:t xml:space="preserve">rzedmiotu </w:t>
      </w:r>
      <w:r w:rsidR="00A753FB">
        <w:rPr>
          <w:sz w:val="20"/>
          <w:szCs w:val="20"/>
        </w:rPr>
        <w:t>Z</w:t>
      </w:r>
      <w:r w:rsidRPr="00A753FB">
        <w:rPr>
          <w:sz w:val="20"/>
          <w:szCs w:val="20"/>
        </w:rPr>
        <w:t>amówienia z</w:t>
      </w:r>
      <w:r w:rsidR="00CC279D">
        <w:rPr>
          <w:sz w:val="20"/>
          <w:szCs w:val="20"/>
        </w:rPr>
        <w:t> </w:t>
      </w:r>
      <w:r w:rsidRPr="00A753FB">
        <w:rPr>
          <w:sz w:val="20"/>
          <w:szCs w:val="20"/>
        </w:rPr>
        <w:t>uwzględnieniem modyfikacji wprowadzonych w drodze odpowiedzi na pytanie Wykonawców oraz oferta Wykonawcy</w:t>
      </w:r>
      <w:r w:rsidR="00FB478B">
        <w:rPr>
          <w:sz w:val="20"/>
          <w:szCs w:val="20"/>
        </w:rPr>
        <w:t>,</w:t>
      </w:r>
      <w:r w:rsidRPr="00A753FB">
        <w:rPr>
          <w:sz w:val="20"/>
          <w:szCs w:val="20"/>
        </w:rPr>
        <w:t xml:space="preserve"> stanowią załącznik do niniejszej umowy </w:t>
      </w:r>
      <w:r w:rsidR="00E5069E">
        <w:rPr>
          <w:sz w:val="20"/>
          <w:szCs w:val="20"/>
        </w:rPr>
        <w:t xml:space="preserve">i </w:t>
      </w:r>
      <w:r w:rsidRPr="00A753FB">
        <w:rPr>
          <w:sz w:val="20"/>
          <w:szCs w:val="20"/>
        </w:rPr>
        <w:t xml:space="preserve">mają pierwszeństwo stosowania przed zapisami OWU, o których mowa w ust. </w:t>
      </w:r>
      <w:r w:rsidR="001B4248">
        <w:rPr>
          <w:sz w:val="20"/>
          <w:szCs w:val="20"/>
        </w:rPr>
        <w:t>2</w:t>
      </w:r>
      <w:r w:rsidRPr="00A753FB">
        <w:rPr>
          <w:sz w:val="20"/>
          <w:szCs w:val="20"/>
        </w:rPr>
        <w:t>.</w:t>
      </w:r>
    </w:p>
    <w:bookmarkEnd w:id="0"/>
    <w:p w14:paraId="157FD6F6" w14:textId="77777777" w:rsidR="00E5069E" w:rsidRPr="00186D86" w:rsidRDefault="00BE709E" w:rsidP="002711AB">
      <w:pPr>
        <w:pStyle w:val="Teksttreci1"/>
        <w:numPr>
          <w:ilvl w:val="1"/>
          <w:numId w:val="18"/>
        </w:numPr>
        <w:shd w:val="clear" w:color="auto" w:fill="auto"/>
        <w:spacing w:before="0" w:after="0" w:line="276" w:lineRule="auto"/>
        <w:ind w:left="284" w:right="20" w:hanging="284"/>
        <w:rPr>
          <w:sz w:val="20"/>
          <w:szCs w:val="20"/>
        </w:rPr>
      </w:pPr>
      <w:r w:rsidRPr="00E125A6">
        <w:rPr>
          <w:sz w:val="20"/>
          <w:szCs w:val="20"/>
        </w:rPr>
        <w:t>Do umowy ubezpieczenia obowiązują stawki i składki ze złożonej w postępowaniu oferty z dnia ……………………… stanowiącej integralną część niniejszej umowy.</w:t>
      </w:r>
    </w:p>
    <w:p w14:paraId="64665CC7" w14:textId="77777777" w:rsidR="00E5069E" w:rsidRDefault="00E5069E" w:rsidP="002711AB">
      <w:pPr>
        <w:spacing w:line="276" w:lineRule="auto"/>
        <w:jc w:val="center"/>
        <w:rPr>
          <w:rFonts w:ascii="Arial" w:hAnsi="Arial" w:cs="Arial"/>
          <w:b/>
        </w:rPr>
      </w:pPr>
    </w:p>
    <w:p w14:paraId="46022E16" w14:textId="77777777" w:rsidR="00BE709E" w:rsidRPr="00E125A6" w:rsidRDefault="00BE709E" w:rsidP="002711AB">
      <w:pPr>
        <w:spacing w:line="276" w:lineRule="auto"/>
        <w:jc w:val="center"/>
        <w:rPr>
          <w:rFonts w:ascii="Arial" w:hAnsi="Arial" w:cs="Arial"/>
          <w:b/>
        </w:rPr>
      </w:pPr>
      <w:r w:rsidRPr="00E125A6">
        <w:rPr>
          <w:rFonts w:ascii="Arial" w:hAnsi="Arial" w:cs="Arial"/>
          <w:b/>
        </w:rPr>
        <w:t>§2</w:t>
      </w:r>
    </w:p>
    <w:p w14:paraId="5CAEDC21" w14:textId="77777777" w:rsidR="00BE709E" w:rsidRDefault="00E125A6" w:rsidP="002711AB">
      <w:pPr>
        <w:spacing w:line="276" w:lineRule="auto"/>
        <w:jc w:val="center"/>
        <w:rPr>
          <w:rFonts w:ascii="Arial" w:hAnsi="Arial" w:cs="Arial"/>
          <w:b/>
        </w:rPr>
      </w:pPr>
      <w:r w:rsidRPr="00E125A6">
        <w:rPr>
          <w:rFonts w:ascii="Arial" w:hAnsi="Arial" w:cs="Arial"/>
          <w:b/>
        </w:rPr>
        <w:t xml:space="preserve">OKRES UBEZPIECZENIA/WYNAGRODZENIE WYKONAWCY </w:t>
      </w:r>
    </w:p>
    <w:p w14:paraId="3B3FCB89" w14:textId="77777777" w:rsidR="00E5069E" w:rsidRPr="00E125A6" w:rsidRDefault="00E5069E" w:rsidP="002711AB">
      <w:pPr>
        <w:spacing w:line="276" w:lineRule="auto"/>
        <w:jc w:val="center"/>
        <w:rPr>
          <w:rFonts w:ascii="Arial" w:hAnsi="Arial" w:cs="Arial"/>
          <w:b/>
        </w:rPr>
      </w:pPr>
    </w:p>
    <w:p w14:paraId="19700FAD" w14:textId="77777777" w:rsidR="00BE709E" w:rsidRDefault="00BE709E" w:rsidP="002711AB">
      <w:pPr>
        <w:pStyle w:val="Teksttreci1"/>
        <w:numPr>
          <w:ilvl w:val="1"/>
          <w:numId w:val="20"/>
        </w:numPr>
        <w:shd w:val="clear" w:color="auto" w:fill="auto"/>
        <w:spacing w:before="0" w:after="0" w:line="276" w:lineRule="auto"/>
        <w:ind w:left="284" w:right="20" w:hanging="284"/>
        <w:rPr>
          <w:sz w:val="20"/>
          <w:szCs w:val="20"/>
        </w:rPr>
      </w:pPr>
      <w:r w:rsidRPr="00E125A6">
        <w:rPr>
          <w:sz w:val="20"/>
          <w:szCs w:val="20"/>
        </w:rPr>
        <w:t xml:space="preserve">Okres ubezpieczenia wynosi </w:t>
      </w:r>
      <w:r w:rsidR="009B022E">
        <w:rPr>
          <w:sz w:val="20"/>
          <w:szCs w:val="20"/>
        </w:rPr>
        <w:t>36 miesięcy</w:t>
      </w:r>
      <w:r w:rsidR="00F6017E" w:rsidRPr="00E125A6">
        <w:rPr>
          <w:bCs/>
          <w:sz w:val="20"/>
          <w:szCs w:val="20"/>
        </w:rPr>
        <w:t xml:space="preserve"> i </w:t>
      </w:r>
      <w:r w:rsidR="00E5069E">
        <w:rPr>
          <w:sz w:val="20"/>
          <w:szCs w:val="20"/>
        </w:rPr>
        <w:t xml:space="preserve">dzieli się na </w:t>
      </w:r>
      <w:r w:rsidR="009B022E">
        <w:rPr>
          <w:sz w:val="20"/>
          <w:szCs w:val="20"/>
        </w:rPr>
        <w:t>trzy</w:t>
      </w:r>
      <w:r w:rsidR="00E5069E">
        <w:rPr>
          <w:sz w:val="20"/>
          <w:szCs w:val="20"/>
        </w:rPr>
        <w:t xml:space="preserve"> 12 miesięczne okresy rozliczeniowe. </w:t>
      </w:r>
      <w:r w:rsidRPr="00E125A6">
        <w:rPr>
          <w:sz w:val="20"/>
          <w:szCs w:val="20"/>
        </w:rPr>
        <w:t xml:space="preserve"> </w:t>
      </w:r>
    </w:p>
    <w:p w14:paraId="7B162F91" w14:textId="77777777" w:rsidR="00E5069E" w:rsidRDefault="00E5069E" w:rsidP="002711AB">
      <w:pPr>
        <w:pStyle w:val="Teksttreci1"/>
        <w:numPr>
          <w:ilvl w:val="1"/>
          <w:numId w:val="20"/>
        </w:numPr>
        <w:shd w:val="clear" w:color="auto" w:fill="auto"/>
        <w:spacing w:before="0" w:after="0" w:line="276" w:lineRule="auto"/>
        <w:ind w:left="284" w:right="20" w:hanging="284"/>
        <w:rPr>
          <w:sz w:val="20"/>
          <w:szCs w:val="20"/>
        </w:rPr>
      </w:pPr>
      <w:r>
        <w:rPr>
          <w:sz w:val="20"/>
          <w:szCs w:val="20"/>
        </w:rPr>
        <w:t xml:space="preserve">Okres ubezpieczenia rozpoczyna się od </w:t>
      </w:r>
      <w:r w:rsidR="001B4248">
        <w:rPr>
          <w:sz w:val="20"/>
          <w:szCs w:val="20"/>
        </w:rPr>
        <w:t>01.01.202</w:t>
      </w:r>
      <w:r w:rsidR="009B022E">
        <w:rPr>
          <w:sz w:val="20"/>
          <w:szCs w:val="20"/>
        </w:rPr>
        <w:t>6</w:t>
      </w:r>
      <w:r w:rsidR="001B4248">
        <w:rPr>
          <w:sz w:val="20"/>
          <w:szCs w:val="20"/>
        </w:rPr>
        <w:t>r.</w:t>
      </w:r>
    </w:p>
    <w:p w14:paraId="1D2BD812" w14:textId="77777777" w:rsidR="001B4248" w:rsidRDefault="001B4248" w:rsidP="002711AB">
      <w:pPr>
        <w:pStyle w:val="Teksttreci1"/>
        <w:numPr>
          <w:ilvl w:val="1"/>
          <w:numId w:val="20"/>
        </w:numPr>
        <w:shd w:val="clear" w:color="auto" w:fill="auto"/>
        <w:spacing w:before="0" w:after="0" w:line="276" w:lineRule="auto"/>
        <w:ind w:left="284" w:right="20" w:hanging="284"/>
        <w:rPr>
          <w:sz w:val="20"/>
          <w:szCs w:val="20"/>
        </w:rPr>
      </w:pPr>
      <w:r>
        <w:rPr>
          <w:sz w:val="20"/>
          <w:szCs w:val="20"/>
        </w:rPr>
        <w:t xml:space="preserve">Ilość rat w każdym 12 miesięcznym okresie rozliczeniowym – 4 raty. </w:t>
      </w:r>
    </w:p>
    <w:p w14:paraId="360CF0E6" w14:textId="77777777" w:rsidR="001B4248" w:rsidRDefault="001B4248" w:rsidP="002711AB">
      <w:pPr>
        <w:pStyle w:val="Teksttreci1"/>
        <w:shd w:val="clear" w:color="auto" w:fill="auto"/>
        <w:spacing w:before="0" w:after="0" w:line="276" w:lineRule="auto"/>
        <w:ind w:left="284" w:right="20" w:firstLine="0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1B4248">
        <w:rPr>
          <w:sz w:val="20"/>
          <w:szCs w:val="20"/>
        </w:rPr>
        <w:t>w terminie do 30 stycznia,</w:t>
      </w:r>
    </w:p>
    <w:p w14:paraId="29827089" w14:textId="77777777" w:rsidR="001B4248" w:rsidRDefault="001B4248" w:rsidP="002711AB">
      <w:pPr>
        <w:pStyle w:val="Teksttreci1"/>
        <w:shd w:val="clear" w:color="auto" w:fill="auto"/>
        <w:spacing w:before="0" w:after="0" w:line="276" w:lineRule="auto"/>
        <w:ind w:left="284" w:right="20" w:firstLine="0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1B4248">
        <w:rPr>
          <w:sz w:val="20"/>
          <w:szCs w:val="20"/>
        </w:rPr>
        <w:t>w terminie do 30 czerwca,</w:t>
      </w:r>
    </w:p>
    <w:p w14:paraId="0C240E77" w14:textId="77777777" w:rsidR="001B4248" w:rsidRDefault="001B4248" w:rsidP="002711AB">
      <w:pPr>
        <w:pStyle w:val="Teksttreci1"/>
        <w:shd w:val="clear" w:color="auto" w:fill="auto"/>
        <w:spacing w:before="0" w:after="0" w:line="276" w:lineRule="auto"/>
        <w:ind w:left="284" w:right="20" w:firstLine="0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1B4248">
        <w:rPr>
          <w:sz w:val="20"/>
          <w:szCs w:val="20"/>
        </w:rPr>
        <w:t>w terminie do 30 września,</w:t>
      </w:r>
    </w:p>
    <w:p w14:paraId="5E4BA4C6" w14:textId="77777777" w:rsidR="001B4248" w:rsidRDefault="001B4248" w:rsidP="002711AB">
      <w:pPr>
        <w:pStyle w:val="Teksttreci1"/>
        <w:shd w:val="clear" w:color="auto" w:fill="auto"/>
        <w:spacing w:before="0" w:after="0" w:line="276" w:lineRule="auto"/>
        <w:ind w:left="284" w:right="20" w:firstLine="0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1B4248">
        <w:rPr>
          <w:sz w:val="20"/>
          <w:szCs w:val="20"/>
        </w:rPr>
        <w:t>w terminie do 30 listopada.</w:t>
      </w:r>
    </w:p>
    <w:p w14:paraId="16FD2CF4" w14:textId="77777777" w:rsidR="001B4248" w:rsidRPr="00E125A6" w:rsidRDefault="001B4248" w:rsidP="002711AB">
      <w:pPr>
        <w:pStyle w:val="Teksttreci1"/>
        <w:shd w:val="clear" w:color="auto" w:fill="auto"/>
        <w:spacing w:before="0" w:after="0" w:line="276" w:lineRule="auto"/>
        <w:ind w:left="284" w:right="20" w:firstLine="0"/>
        <w:rPr>
          <w:sz w:val="20"/>
          <w:szCs w:val="20"/>
        </w:rPr>
      </w:pPr>
      <w:r>
        <w:rPr>
          <w:sz w:val="20"/>
          <w:szCs w:val="20"/>
        </w:rPr>
        <w:t xml:space="preserve">Z zastrzeżeniem iż pierwsza rata będzie płatna nie wcześniej niż 30 dni po wystawieniu polisy. </w:t>
      </w:r>
    </w:p>
    <w:p w14:paraId="09B24B22" w14:textId="77777777" w:rsidR="00A135DC" w:rsidRPr="00653DCC" w:rsidRDefault="00A135DC" w:rsidP="002711AB">
      <w:pPr>
        <w:pStyle w:val="Teksttreci1"/>
        <w:numPr>
          <w:ilvl w:val="1"/>
          <w:numId w:val="20"/>
        </w:numPr>
        <w:shd w:val="clear" w:color="auto" w:fill="auto"/>
        <w:spacing w:before="0" w:after="0" w:line="276" w:lineRule="auto"/>
        <w:ind w:left="284" w:right="20" w:hanging="284"/>
        <w:rPr>
          <w:sz w:val="20"/>
          <w:szCs w:val="20"/>
        </w:rPr>
      </w:pPr>
      <w:r w:rsidRPr="00653DCC">
        <w:rPr>
          <w:sz w:val="20"/>
          <w:szCs w:val="20"/>
        </w:rPr>
        <w:t xml:space="preserve">Wysokość składki/stawki z tytułu ubezpieczeń komunikacyjnych w odniesieniu do pojazdu należącego do poszczególnej grupy pojazdów, wynosi za 12-miesięczny okres rozliczeniowy: </w:t>
      </w:r>
    </w:p>
    <w:tbl>
      <w:tblPr>
        <w:tblW w:w="106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"/>
        <w:gridCol w:w="2639"/>
        <w:gridCol w:w="1647"/>
        <w:gridCol w:w="1293"/>
        <w:gridCol w:w="1728"/>
        <w:gridCol w:w="1731"/>
        <w:gridCol w:w="1578"/>
      </w:tblGrid>
      <w:tr w:rsidR="00A03A05" w:rsidRPr="00057DAC" w14:paraId="7AE8B136" w14:textId="77777777" w:rsidTr="00A03A05">
        <w:trPr>
          <w:cantSplit/>
          <w:jc w:val="center"/>
        </w:trPr>
        <w:tc>
          <w:tcPr>
            <w:tcW w:w="27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F91D90" w14:textId="77777777" w:rsidR="00A03A05" w:rsidRDefault="00A03A05" w:rsidP="002711A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Przedmiot ubezpieczenia 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FD85B" w14:textId="77777777" w:rsidR="00A03A05" w:rsidRPr="00057DAC" w:rsidRDefault="00A03A05" w:rsidP="002711A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OC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BF9FE" w14:textId="77777777" w:rsidR="00A03A05" w:rsidRPr="00057DAC" w:rsidRDefault="00A03A05" w:rsidP="002711A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AC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2646E" w14:textId="77777777" w:rsidR="00A03A05" w:rsidRPr="00057DAC" w:rsidRDefault="00A03A05" w:rsidP="002711A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ASS-Podstawowy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3C42E" w14:textId="77777777" w:rsidR="00A03A05" w:rsidRDefault="00A03A05" w:rsidP="002711A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ASS- Rozszerzony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9C1B2" w14:textId="77777777" w:rsidR="00A03A05" w:rsidRDefault="00A03A05" w:rsidP="002711A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NNW</w:t>
            </w:r>
          </w:p>
        </w:tc>
      </w:tr>
      <w:tr w:rsidR="00A03A05" w:rsidRPr="00057DAC" w14:paraId="139545D3" w14:textId="77777777" w:rsidTr="009B022E">
        <w:trPr>
          <w:gridBefore w:val="1"/>
          <w:wBefore w:w="72" w:type="dxa"/>
          <w:cantSplit/>
          <w:jc w:val="center"/>
        </w:trPr>
        <w:tc>
          <w:tcPr>
            <w:tcW w:w="2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365DE" w14:textId="77777777" w:rsidR="00A03A05" w:rsidRPr="00057DAC" w:rsidRDefault="009B022E" w:rsidP="002711A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7DC39" w14:textId="77777777" w:rsidR="00A03A05" w:rsidRPr="00057DAC" w:rsidRDefault="00A03A05" w:rsidP="002711A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</w:rPr>
            </w:pPr>
            <w:r w:rsidRPr="00057DAC">
              <w:rPr>
                <w:rFonts w:ascii="Arial" w:hAnsi="Arial" w:cs="Arial"/>
                <w:b/>
                <w:sz w:val="18"/>
                <w:szCs w:val="18"/>
              </w:rPr>
              <w:t>Składka za pojazd</w:t>
            </w:r>
            <w:r w:rsidRPr="00057DAC">
              <w:rPr>
                <w:rFonts w:ascii="Arial" w:hAnsi="Arial" w:cs="Arial"/>
                <w:b/>
                <w:sz w:val="18"/>
                <w:szCs w:val="18"/>
              </w:rPr>
              <w:br/>
              <w:t>(PLN)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86A19" w14:textId="77777777" w:rsidR="00A03A05" w:rsidRPr="00057DAC" w:rsidRDefault="00A03A05" w:rsidP="002711A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Stawka za pojazd (%)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B106F" w14:textId="77777777" w:rsidR="00A03A05" w:rsidRPr="00057DAC" w:rsidRDefault="00A03A05" w:rsidP="002711A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</w:rPr>
            </w:pPr>
            <w:r w:rsidRPr="00057DAC">
              <w:rPr>
                <w:rFonts w:ascii="Arial" w:hAnsi="Arial" w:cs="Arial"/>
                <w:b/>
                <w:sz w:val="18"/>
                <w:szCs w:val="18"/>
              </w:rPr>
              <w:t xml:space="preserve">Składka </w:t>
            </w:r>
            <w:r>
              <w:rPr>
                <w:rFonts w:ascii="Arial" w:hAnsi="Arial" w:cs="Arial"/>
                <w:b/>
                <w:sz w:val="18"/>
                <w:szCs w:val="18"/>
              </w:rPr>
              <w:t>za pojazd (PLN)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23384" w14:textId="77777777" w:rsidR="00A03A05" w:rsidRPr="00057DAC" w:rsidRDefault="00A03A05" w:rsidP="002711A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</w:rPr>
            </w:pPr>
            <w:r w:rsidRPr="00057DAC">
              <w:rPr>
                <w:rFonts w:ascii="Arial" w:hAnsi="Arial" w:cs="Arial"/>
                <w:b/>
                <w:sz w:val="18"/>
                <w:szCs w:val="18"/>
              </w:rPr>
              <w:t xml:space="preserve">Składka </w:t>
            </w:r>
            <w:r>
              <w:rPr>
                <w:rFonts w:ascii="Arial" w:hAnsi="Arial" w:cs="Arial"/>
                <w:b/>
                <w:sz w:val="18"/>
                <w:szCs w:val="18"/>
              </w:rPr>
              <w:t>za pojazd (PLN)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F037A" w14:textId="77777777" w:rsidR="00A03A05" w:rsidRPr="00057DAC" w:rsidRDefault="00A03A05" w:rsidP="002711A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</w:rPr>
            </w:pPr>
            <w:r w:rsidRPr="00057DAC">
              <w:rPr>
                <w:rFonts w:ascii="Arial" w:hAnsi="Arial" w:cs="Arial"/>
                <w:b/>
                <w:sz w:val="18"/>
                <w:szCs w:val="18"/>
              </w:rPr>
              <w:t xml:space="preserve">Składka </w:t>
            </w:r>
            <w:r>
              <w:rPr>
                <w:rFonts w:ascii="Arial" w:hAnsi="Arial" w:cs="Arial"/>
                <w:b/>
                <w:sz w:val="18"/>
                <w:szCs w:val="18"/>
              </w:rPr>
              <w:t>za pojazd (PLN)</w:t>
            </w:r>
          </w:p>
        </w:tc>
      </w:tr>
      <w:tr w:rsidR="00A03A05" w:rsidRPr="00057DAC" w14:paraId="381D2512" w14:textId="77777777" w:rsidTr="00A03A05">
        <w:trPr>
          <w:cantSplit/>
          <w:jc w:val="center"/>
        </w:trPr>
        <w:tc>
          <w:tcPr>
            <w:tcW w:w="2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475B5" w14:textId="77777777" w:rsidR="00A03A05" w:rsidRPr="00057DAC" w:rsidRDefault="00A03A05" w:rsidP="002711A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57DAC">
              <w:rPr>
                <w:rFonts w:ascii="Arial" w:hAnsi="Arial" w:cs="Arial"/>
                <w:color w:val="000000"/>
                <w:sz w:val="18"/>
                <w:szCs w:val="18"/>
              </w:rPr>
              <w:t>Osobowy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449A97" w14:textId="77777777" w:rsidR="00A03A05" w:rsidRPr="00057DAC" w:rsidRDefault="00A03A05" w:rsidP="002711A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EB53AC" w14:textId="77777777" w:rsidR="00A03A05" w:rsidRPr="006E4464" w:rsidRDefault="00A03A05" w:rsidP="002711A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5A589" w14:textId="77777777" w:rsidR="00A03A05" w:rsidRPr="00057DAC" w:rsidRDefault="00A03A05" w:rsidP="002711AB">
            <w:pPr>
              <w:tabs>
                <w:tab w:val="left" w:pos="1425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C2728" w14:textId="77777777" w:rsidR="00A03A05" w:rsidRPr="00057DAC" w:rsidRDefault="00A03A05" w:rsidP="002711AB">
            <w:pPr>
              <w:tabs>
                <w:tab w:val="left" w:pos="1425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6DE5A" w14:textId="77777777" w:rsidR="00A03A05" w:rsidRPr="00057DAC" w:rsidRDefault="00A03A05" w:rsidP="002711AB">
            <w:pPr>
              <w:tabs>
                <w:tab w:val="left" w:pos="1425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A05" w:rsidRPr="00057DAC" w14:paraId="3F2BEB3F" w14:textId="77777777" w:rsidTr="001B4248">
        <w:trPr>
          <w:cantSplit/>
          <w:jc w:val="center"/>
        </w:trPr>
        <w:tc>
          <w:tcPr>
            <w:tcW w:w="2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3FF7A" w14:textId="77777777" w:rsidR="00A03A05" w:rsidRPr="00057DAC" w:rsidRDefault="00A03A05" w:rsidP="002711A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57DAC">
              <w:rPr>
                <w:rFonts w:ascii="Arial" w:hAnsi="Arial" w:cs="Arial"/>
                <w:color w:val="000000"/>
                <w:sz w:val="18"/>
                <w:szCs w:val="18"/>
              </w:rPr>
              <w:t>Ciężarowy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o ład. do 2,5 t</w:t>
            </w:r>
            <w:r w:rsidR="00FB478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0CC049" w14:textId="77777777" w:rsidR="00A03A05" w:rsidRPr="00057DAC" w:rsidRDefault="00A03A05" w:rsidP="002711A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39AFFA" w14:textId="77777777" w:rsidR="00A03A05" w:rsidRPr="006E4464" w:rsidRDefault="00A03A05" w:rsidP="002711A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0BC3F" w14:textId="77777777" w:rsidR="00A03A05" w:rsidRPr="00057DAC" w:rsidRDefault="00A03A05" w:rsidP="002711AB">
            <w:pPr>
              <w:tabs>
                <w:tab w:val="left" w:pos="1425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2A018" w14:textId="77777777" w:rsidR="00A03A05" w:rsidRPr="00057DAC" w:rsidRDefault="00A03A05" w:rsidP="002711AB">
            <w:pPr>
              <w:tabs>
                <w:tab w:val="left" w:pos="1425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47F14" w14:textId="77777777" w:rsidR="00A03A05" w:rsidRPr="00057DAC" w:rsidRDefault="00A03A05" w:rsidP="002711AB">
            <w:pPr>
              <w:tabs>
                <w:tab w:val="left" w:pos="1425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A05" w:rsidRPr="00057DAC" w14:paraId="031134ED" w14:textId="77777777" w:rsidTr="00A03A05">
        <w:trPr>
          <w:cantSplit/>
          <w:jc w:val="center"/>
        </w:trPr>
        <w:tc>
          <w:tcPr>
            <w:tcW w:w="2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CA695" w14:textId="77777777" w:rsidR="00A03A05" w:rsidRPr="00057DAC" w:rsidRDefault="00A03A05" w:rsidP="002711A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Ciężarowy o ład. pow. 2,5 t</w:t>
            </w:r>
            <w:r w:rsidR="00FB478B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BF5BAD" w14:textId="77777777" w:rsidR="00A03A05" w:rsidRPr="00057DAC" w:rsidRDefault="00A03A05" w:rsidP="002711A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2CC282" w14:textId="77777777" w:rsidR="00A03A05" w:rsidRPr="006E4464" w:rsidRDefault="00A03A05" w:rsidP="002711A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B2EB3B8" w14:textId="77777777" w:rsidR="00A03A05" w:rsidRPr="00057DAC" w:rsidRDefault="00A03A05" w:rsidP="002711AB">
            <w:pPr>
              <w:tabs>
                <w:tab w:val="left" w:pos="1425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9B1600D" w14:textId="77777777" w:rsidR="00A03A05" w:rsidRPr="00057DAC" w:rsidRDefault="00A03A05" w:rsidP="002711AB">
            <w:pPr>
              <w:tabs>
                <w:tab w:val="left" w:pos="1425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EB421" w14:textId="77777777" w:rsidR="00A03A05" w:rsidRPr="00057DAC" w:rsidRDefault="00A03A05" w:rsidP="002711AB">
            <w:pPr>
              <w:tabs>
                <w:tab w:val="left" w:pos="1425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A05" w:rsidRPr="00057DAC" w14:paraId="2927BADA" w14:textId="77777777" w:rsidTr="00A03A05">
        <w:trPr>
          <w:cantSplit/>
          <w:jc w:val="center"/>
        </w:trPr>
        <w:tc>
          <w:tcPr>
            <w:tcW w:w="2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820E5" w14:textId="77777777" w:rsidR="00A03A05" w:rsidRPr="00057DAC" w:rsidRDefault="00A03A05" w:rsidP="002711A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57DAC">
              <w:rPr>
                <w:rFonts w:ascii="Arial" w:hAnsi="Arial" w:cs="Arial"/>
                <w:color w:val="000000"/>
                <w:sz w:val="18"/>
                <w:szCs w:val="18"/>
              </w:rPr>
              <w:t>ciągnik rolniczy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82BEE6" w14:textId="77777777" w:rsidR="00A03A05" w:rsidRPr="00057DAC" w:rsidRDefault="00A03A05" w:rsidP="002711A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E22F89" w14:textId="77777777" w:rsidR="00A03A05" w:rsidRPr="006E4464" w:rsidRDefault="00A03A05" w:rsidP="002711A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646542B" w14:textId="77777777" w:rsidR="00A03A05" w:rsidRPr="00057DAC" w:rsidRDefault="00A03A05" w:rsidP="002711AB">
            <w:pPr>
              <w:tabs>
                <w:tab w:val="left" w:pos="1425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317AE58" w14:textId="77777777" w:rsidR="00A03A05" w:rsidRPr="00057DAC" w:rsidRDefault="00A03A05" w:rsidP="002711AB">
            <w:pPr>
              <w:tabs>
                <w:tab w:val="left" w:pos="1425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82CB3" w14:textId="77777777" w:rsidR="00A03A05" w:rsidRPr="00057DAC" w:rsidRDefault="00A03A05" w:rsidP="002711AB">
            <w:pPr>
              <w:tabs>
                <w:tab w:val="left" w:pos="1425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A05" w:rsidRPr="00057DAC" w14:paraId="59A07E88" w14:textId="77777777" w:rsidTr="00A03A05">
        <w:trPr>
          <w:cantSplit/>
          <w:jc w:val="center"/>
        </w:trPr>
        <w:tc>
          <w:tcPr>
            <w:tcW w:w="2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7FF47" w14:textId="77777777" w:rsidR="00A03A05" w:rsidRPr="00057DAC" w:rsidRDefault="00A03A05" w:rsidP="002711A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57DAC">
              <w:rPr>
                <w:rFonts w:ascii="Arial" w:hAnsi="Arial" w:cs="Arial"/>
                <w:color w:val="000000"/>
                <w:sz w:val="18"/>
                <w:szCs w:val="18"/>
              </w:rPr>
              <w:t>Wolnobieżny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494EF1" w14:textId="77777777" w:rsidR="00A03A05" w:rsidRPr="00057DAC" w:rsidRDefault="00A03A05" w:rsidP="002711A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6628AD" w14:textId="77777777" w:rsidR="00A03A05" w:rsidRPr="006E4464" w:rsidRDefault="00A03A05" w:rsidP="002711A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033465F" w14:textId="77777777" w:rsidR="00A03A05" w:rsidRPr="00057DAC" w:rsidRDefault="00A03A05" w:rsidP="002711AB">
            <w:pPr>
              <w:tabs>
                <w:tab w:val="left" w:pos="1425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A1F75F8" w14:textId="77777777" w:rsidR="00A03A05" w:rsidRPr="00057DAC" w:rsidRDefault="00A03A05" w:rsidP="002711AB">
            <w:pPr>
              <w:tabs>
                <w:tab w:val="left" w:pos="1425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D5B32" w14:textId="77777777" w:rsidR="00A03A05" w:rsidRPr="00057DAC" w:rsidRDefault="00A03A05" w:rsidP="002711AB">
            <w:pPr>
              <w:tabs>
                <w:tab w:val="left" w:pos="1425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A05" w:rsidRPr="00057DAC" w14:paraId="69B3A95D" w14:textId="77777777" w:rsidTr="00A03A05">
        <w:trPr>
          <w:cantSplit/>
          <w:jc w:val="center"/>
        </w:trPr>
        <w:tc>
          <w:tcPr>
            <w:tcW w:w="2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2FA80" w14:textId="77777777" w:rsidR="00A03A05" w:rsidRPr="00057DAC" w:rsidRDefault="00A03A05" w:rsidP="002711A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57DAC">
              <w:rPr>
                <w:rFonts w:ascii="Arial" w:hAnsi="Arial" w:cs="Arial"/>
                <w:color w:val="000000"/>
                <w:sz w:val="18"/>
                <w:szCs w:val="18"/>
              </w:rPr>
              <w:t>Przyczepa</w:t>
            </w:r>
            <w:r w:rsidR="00653DCC">
              <w:rPr>
                <w:rFonts w:ascii="Arial" w:hAnsi="Arial" w:cs="Arial"/>
                <w:color w:val="000000"/>
                <w:sz w:val="18"/>
                <w:szCs w:val="18"/>
              </w:rPr>
              <w:t>, naczepa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F0EB33" w14:textId="77777777" w:rsidR="00A03A05" w:rsidRPr="00057DAC" w:rsidRDefault="00A03A05" w:rsidP="002711A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7BD02E" w14:textId="77777777" w:rsidR="00A03A05" w:rsidRPr="006E4464" w:rsidRDefault="00A03A05" w:rsidP="002711A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2EE4794" w14:textId="77777777" w:rsidR="00A03A05" w:rsidRPr="00057DAC" w:rsidRDefault="00A03A05" w:rsidP="002711AB">
            <w:pPr>
              <w:tabs>
                <w:tab w:val="left" w:pos="1425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A3CF4EC" w14:textId="77777777" w:rsidR="00A03A05" w:rsidRPr="00057DAC" w:rsidRDefault="00A03A05" w:rsidP="002711AB">
            <w:pPr>
              <w:tabs>
                <w:tab w:val="left" w:pos="1425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4F8CDAD3" w14:textId="77777777" w:rsidR="00A03A05" w:rsidRPr="00057DAC" w:rsidRDefault="00A03A05" w:rsidP="002711AB">
            <w:pPr>
              <w:tabs>
                <w:tab w:val="left" w:pos="1425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3A05" w:rsidRPr="00057DAC" w14:paraId="0086D112" w14:textId="77777777" w:rsidTr="00A03A05">
        <w:trPr>
          <w:cantSplit/>
          <w:jc w:val="center"/>
        </w:trPr>
        <w:tc>
          <w:tcPr>
            <w:tcW w:w="2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55763" w14:textId="77777777" w:rsidR="00A03A05" w:rsidRPr="00057DAC" w:rsidRDefault="00A03A05" w:rsidP="002711A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57DAC">
              <w:rPr>
                <w:rFonts w:ascii="Arial" w:hAnsi="Arial" w:cs="Arial"/>
                <w:color w:val="000000"/>
                <w:sz w:val="18"/>
                <w:szCs w:val="18"/>
              </w:rPr>
              <w:t>Specjalny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A63B72" w14:textId="77777777" w:rsidR="00A03A05" w:rsidRPr="00057DAC" w:rsidRDefault="00A03A05" w:rsidP="002711A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434D06" w14:textId="77777777" w:rsidR="00A03A05" w:rsidRPr="006E4464" w:rsidRDefault="00A03A05" w:rsidP="002711A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0EE9308" w14:textId="77777777" w:rsidR="00A03A05" w:rsidRPr="00057DAC" w:rsidRDefault="00A03A05" w:rsidP="002711AB">
            <w:pPr>
              <w:tabs>
                <w:tab w:val="left" w:pos="1425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B8B680F" w14:textId="77777777" w:rsidR="00A03A05" w:rsidRPr="00057DAC" w:rsidRDefault="00A03A05" w:rsidP="002711AB">
            <w:pPr>
              <w:tabs>
                <w:tab w:val="left" w:pos="1425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3DA9F" w14:textId="77777777" w:rsidR="00A03A05" w:rsidRPr="00057DAC" w:rsidRDefault="00A03A05" w:rsidP="002711AB">
            <w:pPr>
              <w:tabs>
                <w:tab w:val="left" w:pos="1425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F0F41B5" w14:textId="77777777" w:rsidR="00B06DEF" w:rsidRPr="00E125A6" w:rsidRDefault="00B06DEF" w:rsidP="002711AB">
      <w:pPr>
        <w:pStyle w:val="Tekstpodstawowywcity3"/>
        <w:spacing w:line="276" w:lineRule="auto"/>
        <w:ind w:left="0"/>
        <w:rPr>
          <w:rFonts w:ascii="Arial" w:hAnsi="Arial" w:cs="Arial"/>
        </w:rPr>
      </w:pPr>
    </w:p>
    <w:p w14:paraId="17589001" w14:textId="77777777" w:rsidR="00C86460" w:rsidRPr="00E125A6" w:rsidRDefault="00C86460" w:rsidP="002711AB">
      <w:pPr>
        <w:spacing w:line="276" w:lineRule="auto"/>
        <w:jc w:val="center"/>
        <w:rPr>
          <w:rFonts w:ascii="Arial" w:hAnsi="Arial" w:cs="Arial"/>
          <w:b/>
        </w:rPr>
      </w:pPr>
      <w:r w:rsidRPr="00E125A6">
        <w:rPr>
          <w:rFonts w:ascii="Arial" w:hAnsi="Arial" w:cs="Arial"/>
          <w:b/>
        </w:rPr>
        <w:t xml:space="preserve">§ </w:t>
      </w:r>
      <w:r w:rsidR="00E125A6">
        <w:rPr>
          <w:rFonts w:ascii="Arial" w:hAnsi="Arial" w:cs="Arial"/>
          <w:b/>
        </w:rPr>
        <w:t>3</w:t>
      </w:r>
    </w:p>
    <w:p w14:paraId="3B992DBC" w14:textId="77777777" w:rsidR="00A135DC" w:rsidRDefault="00A135DC" w:rsidP="002711AB">
      <w:pPr>
        <w:pStyle w:val="Teksttreci1"/>
        <w:numPr>
          <w:ilvl w:val="1"/>
          <w:numId w:val="22"/>
        </w:numPr>
        <w:spacing w:before="0" w:after="0" w:line="276" w:lineRule="auto"/>
        <w:ind w:left="284" w:right="20" w:hanging="284"/>
        <w:rPr>
          <w:sz w:val="20"/>
          <w:szCs w:val="20"/>
        </w:rPr>
      </w:pPr>
      <w:r w:rsidRPr="00A135DC">
        <w:rPr>
          <w:sz w:val="20"/>
          <w:szCs w:val="20"/>
        </w:rPr>
        <w:t xml:space="preserve">Każda ze stron może wypowiedzieć umowę ubezpieczenia z zachowaniem </w:t>
      </w:r>
      <w:r w:rsidR="009B022E">
        <w:rPr>
          <w:sz w:val="20"/>
          <w:szCs w:val="20"/>
        </w:rPr>
        <w:t>5</w:t>
      </w:r>
      <w:r w:rsidRPr="00A135DC">
        <w:rPr>
          <w:sz w:val="20"/>
          <w:szCs w:val="20"/>
        </w:rPr>
        <w:t xml:space="preserve"> - miesięcznego okresu wypowiedzenia ze skutkiem na koniec poszczególnego rocznego okresu ubezpieczenia z</w:t>
      </w:r>
      <w:r w:rsidR="001C3306">
        <w:rPr>
          <w:sz w:val="20"/>
          <w:szCs w:val="20"/>
        </w:rPr>
        <w:t> </w:t>
      </w:r>
      <w:r w:rsidRPr="00A135DC">
        <w:rPr>
          <w:sz w:val="20"/>
          <w:szCs w:val="20"/>
        </w:rPr>
        <w:t>zastrzeżeniem, że Wykonawca może tego dokonać wyłącznie z ważnych powodów. Do ważnych powodów należą:</w:t>
      </w:r>
    </w:p>
    <w:p w14:paraId="7E7C680D" w14:textId="77777777" w:rsidR="001C3306" w:rsidRDefault="001C3306" w:rsidP="002711AB">
      <w:pPr>
        <w:pStyle w:val="Teksttreci1"/>
        <w:spacing w:before="0" w:after="0" w:line="276" w:lineRule="auto"/>
        <w:ind w:left="284" w:right="20" w:firstLine="0"/>
        <w:rPr>
          <w:sz w:val="20"/>
          <w:szCs w:val="20"/>
        </w:rPr>
      </w:pPr>
    </w:p>
    <w:p w14:paraId="05B0A400" w14:textId="77777777" w:rsidR="00A135DC" w:rsidRDefault="00A135DC" w:rsidP="002711AB">
      <w:pPr>
        <w:pStyle w:val="Teksttreci1"/>
        <w:numPr>
          <w:ilvl w:val="0"/>
          <w:numId w:val="34"/>
        </w:numPr>
        <w:spacing w:before="0" w:after="0" w:line="276" w:lineRule="auto"/>
        <w:ind w:left="567" w:right="20" w:hanging="283"/>
        <w:rPr>
          <w:sz w:val="20"/>
          <w:szCs w:val="20"/>
        </w:rPr>
      </w:pPr>
      <w:r w:rsidRPr="00A135DC">
        <w:rPr>
          <w:sz w:val="20"/>
          <w:szCs w:val="20"/>
        </w:rPr>
        <w:t>szkodowość (liczona łącznie za ubezpieczenia wchodzące w skład niniejszej umowy generalnej i</w:t>
      </w:r>
      <w:r w:rsidR="00BD4CE7">
        <w:rPr>
          <w:sz w:val="20"/>
          <w:szCs w:val="20"/>
        </w:rPr>
        <w:t> </w:t>
      </w:r>
      <w:r w:rsidRPr="00A135DC">
        <w:rPr>
          <w:sz w:val="20"/>
          <w:szCs w:val="20"/>
        </w:rPr>
        <w:t xml:space="preserve">rozumiana jako stosunek wypłaconych odszkodowań i rezerw z tytułu należnych odszkodowań do składki </w:t>
      </w:r>
      <w:r w:rsidRPr="009B022E">
        <w:rPr>
          <w:sz w:val="20"/>
          <w:szCs w:val="20"/>
        </w:rPr>
        <w:t>przypisanej) od</w:t>
      </w:r>
      <w:r w:rsidRPr="00A135DC">
        <w:rPr>
          <w:sz w:val="20"/>
          <w:szCs w:val="20"/>
        </w:rPr>
        <w:t xml:space="preserve"> początku trwania danego okresu rozliczeniowego do połowy siódmego miesiąca danego okresu rozliczeniowego przekraczająca </w:t>
      </w:r>
      <w:r w:rsidRPr="009B022E">
        <w:rPr>
          <w:sz w:val="20"/>
          <w:szCs w:val="20"/>
        </w:rPr>
        <w:t>poziom 70%</w:t>
      </w:r>
      <w:r w:rsidR="00FD15DC" w:rsidRPr="009B022E">
        <w:rPr>
          <w:b/>
          <w:sz w:val="20"/>
          <w:szCs w:val="20"/>
        </w:rPr>
        <w:t>.</w:t>
      </w:r>
      <w:r w:rsidR="00FD15DC">
        <w:rPr>
          <w:b/>
          <w:sz w:val="20"/>
          <w:szCs w:val="20"/>
        </w:rPr>
        <w:t xml:space="preserve"> </w:t>
      </w:r>
    </w:p>
    <w:p w14:paraId="64904F6B" w14:textId="77777777" w:rsidR="001C3306" w:rsidRPr="00A135DC" w:rsidRDefault="001C3306" w:rsidP="002711AB">
      <w:pPr>
        <w:pStyle w:val="Teksttreci1"/>
        <w:spacing w:before="0" w:after="0" w:line="276" w:lineRule="auto"/>
        <w:ind w:left="567" w:right="20" w:firstLine="0"/>
        <w:rPr>
          <w:sz w:val="20"/>
          <w:szCs w:val="20"/>
        </w:rPr>
      </w:pPr>
    </w:p>
    <w:p w14:paraId="0F439749" w14:textId="77777777" w:rsidR="00A135DC" w:rsidRPr="00A135DC" w:rsidRDefault="00A135DC" w:rsidP="002711AB">
      <w:pPr>
        <w:pStyle w:val="Teksttreci1"/>
        <w:numPr>
          <w:ilvl w:val="1"/>
          <w:numId w:val="22"/>
        </w:numPr>
        <w:spacing w:before="0" w:after="0" w:line="276" w:lineRule="auto"/>
        <w:ind w:left="284" w:right="20" w:hanging="284"/>
        <w:rPr>
          <w:sz w:val="20"/>
          <w:szCs w:val="20"/>
        </w:rPr>
      </w:pPr>
      <w:r w:rsidRPr="00A135DC">
        <w:rPr>
          <w:sz w:val="20"/>
          <w:szCs w:val="20"/>
        </w:rPr>
        <w:t xml:space="preserve">W razie wypowiedzenia umowy ubezpieczenia przez Wykonawcę na podstawie powyższych przesłanek, Wykonawca może również przedstawić warunki kontynuacji umowy w kolejnym okresie polisowo – </w:t>
      </w:r>
      <w:r w:rsidRPr="00A135DC">
        <w:rPr>
          <w:sz w:val="20"/>
          <w:szCs w:val="20"/>
        </w:rPr>
        <w:lastRenderedPageBreak/>
        <w:t>rozliczeniowym, z zastrzeżeniem, że wzrost stawek / składek za poszczególne pojazdy z</w:t>
      </w:r>
      <w:r w:rsidR="001C3306">
        <w:rPr>
          <w:sz w:val="20"/>
          <w:szCs w:val="20"/>
        </w:rPr>
        <w:t> </w:t>
      </w:r>
      <w:r w:rsidRPr="00A135DC">
        <w:rPr>
          <w:sz w:val="20"/>
          <w:szCs w:val="20"/>
        </w:rPr>
        <w:t>tego tytułu nie może przekroczyć 40%. W razie dojścia stron do porozumienia umowa może być kontynuowana na odrębnie uzgodnionych warunkach, a złożone wypowiedzenie staje się bezskuteczne.</w:t>
      </w:r>
    </w:p>
    <w:p w14:paraId="2F0F9613" w14:textId="77777777" w:rsidR="00B06DEF" w:rsidRDefault="00B06DEF" w:rsidP="002711AB">
      <w:pPr>
        <w:spacing w:line="276" w:lineRule="auto"/>
        <w:ind w:left="360"/>
        <w:jc w:val="both"/>
        <w:rPr>
          <w:rFonts w:ascii="Arial" w:hAnsi="Arial" w:cs="Arial"/>
        </w:rPr>
      </w:pPr>
    </w:p>
    <w:p w14:paraId="03FD267B" w14:textId="77777777" w:rsidR="002711AB" w:rsidRPr="00E125A6" w:rsidRDefault="002711AB" w:rsidP="002711AB">
      <w:pPr>
        <w:spacing w:line="276" w:lineRule="auto"/>
        <w:ind w:left="360"/>
        <w:jc w:val="both"/>
        <w:rPr>
          <w:rFonts w:ascii="Arial" w:hAnsi="Arial" w:cs="Arial"/>
        </w:rPr>
      </w:pPr>
    </w:p>
    <w:p w14:paraId="21B9EC6A" w14:textId="77777777" w:rsidR="00C86460" w:rsidRPr="00E125A6" w:rsidRDefault="00E125A6" w:rsidP="002711AB">
      <w:pPr>
        <w:spacing w:line="276" w:lineRule="auto"/>
        <w:jc w:val="center"/>
        <w:rPr>
          <w:rFonts w:ascii="Arial" w:hAnsi="Arial" w:cs="Arial"/>
          <w:b/>
        </w:rPr>
      </w:pPr>
      <w:r w:rsidRPr="00E125A6">
        <w:rPr>
          <w:rFonts w:ascii="Arial" w:hAnsi="Arial" w:cs="Arial"/>
          <w:b/>
        </w:rPr>
        <w:t xml:space="preserve">§ </w:t>
      </w:r>
      <w:r>
        <w:rPr>
          <w:rFonts w:ascii="Arial" w:hAnsi="Arial" w:cs="Arial"/>
          <w:b/>
        </w:rPr>
        <w:t>4</w:t>
      </w:r>
    </w:p>
    <w:p w14:paraId="74AF6D08" w14:textId="77777777" w:rsidR="00B768C9" w:rsidRPr="00E125A6" w:rsidRDefault="00B768C9" w:rsidP="002711AB">
      <w:pPr>
        <w:numPr>
          <w:ilvl w:val="0"/>
          <w:numId w:val="9"/>
        </w:numPr>
        <w:tabs>
          <w:tab w:val="clear" w:pos="1440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E125A6">
        <w:rPr>
          <w:rFonts w:ascii="Arial" w:hAnsi="Arial" w:cs="Arial"/>
        </w:rPr>
        <w:t>Wszelkie zmiany do niniejszej umowy wymagają formy pisemnej pod rygorem nieważności.</w:t>
      </w:r>
    </w:p>
    <w:p w14:paraId="08F6B389" w14:textId="77777777" w:rsidR="00B768C9" w:rsidRPr="00E125A6" w:rsidRDefault="00B768C9" w:rsidP="002711AB">
      <w:pPr>
        <w:numPr>
          <w:ilvl w:val="0"/>
          <w:numId w:val="9"/>
        </w:numPr>
        <w:tabs>
          <w:tab w:val="clear" w:pos="1440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E125A6">
        <w:rPr>
          <w:rFonts w:ascii="Arial" w:hAnsi="Arial" w:cs="Arial"/>
        </w:rPr>
        <w:t>Spory na tle wykonania umowy rozstrzygać będzie Sąd powszechny według miejsca siedziby Zamawiającego.</w:t>
      </w:r>
    </w:p>
    <w:p w14:paraId="7B524A56" w14:textId="77777777" w:rsidR="00B768C9" w:rsidRPr="00E125A6" w:rsidRDefault="00B768C9" w:rsidP="002711AB">
      <w:pPr>
        <w:numPr>
          <w:ilvl w:val="0"/>
          <w:numId w:val="9"/>
        </w:numPr>
        <w:tabs>
          <w:tab w:val="clear" w:pos="1440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E125A6">
        <w:rPr>
          <w:rFonts w:ascii="Arial" w:hAnsi="Arial" w:cs="Arial"/>
        </w:rPr>
        <w:t>W sprawach nieuregulowanych niniejszą umową zastosowanie mają przepisy powszechnie obowiązującego prawa w tym przepisy Kodeksu Cywilnego.</w:t>
      </w:r>
    </w:p>
    <w:p w14:paraId="1EFAAE98" w14:textId="77777777" w:rsidR="00B768C9" w:rsidRPr="00E125A6" w:rsidRDefault="00B768C9" w:rsidP="002711AB">
      <w:pPr>
        <w:numPr>
          <w:ilvl w:val="0"/>
          <w:numId w:val="9"/>
        </w:numPr>
        <w:tabs>
          <w:tab w:val="clear" w:pos="1440"/>
        </w:tabs>
        <w:spacing w:line="276" w:lineRule="auto"/>
        <w:ind w:left="284" w:hanging="284"/>
        <w:jc w:val="both"/>
        <w:rPr>
          <w:rFonts w:ascii="Arial" w:hAnsi="Arial" w:cs="Arial"/>
          <w:color w:val="000000"/>
        </w:rPr>
      </w:pPr>
      <w:r w:rsidRPr="00E125A6">
        <w:rPr>
          <w:rFonts w:ascii="Arial" w:hAnsi="Arial" w:cs="Arial"/>
        </w:rPr>
        <w:t>Umowa została zawarta i będzie wykonywana przy udziale i za pośrednictwem brokera ubezpieczeniowego EIB SA z siedzibą w Toruniu przy ul. Jęczmiennej 21, kod pocztowy</w:t>
      </w:r>
      <w:r w:rsidRPr="00E125A6">
        <w:rPr>
          <w:rFonts w:ascii="Arial" w:hAnsi="Arial" w:cs="Arial"/>
        </w:rPr>
        <w:br/>
        <w:t>87-100, wpisanego do Krajowego Rejestru Sądowego pod numerem 0000050455</w:t>
      </w:r>
      <w:r w:rsidRPr="00E125A6">
        <w:rPr>
          <w:rFonts w:ascii="Arial" w:hAnsi="Arial" w:cs="Arial"/>
          <w:color w:val="000000"/>
        </w:rPr>
        <w:t>.</w:t>
      </w:r>
    </w:p>
    <w:p w14:paraId="1208BFAF" w14:textId="77777777" w:rsidR="00E125A6" w:rsidRPr="009B022E" w:rsidRDefault="00C86460" w:rsidP="009B022E">
      <w:pPr>
        <w:numPr>
          <w:ilvl w:val="0"/>
          <w:numId w:val="9"/>
        </w:numPr>
        <w:tabs>
          <w:tab w:val="clear" w:pos="1440"/>
          <w:tab w:val="num" w:pos="0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E125A6">
        <w:rPr>
          <w:rFonts w:ascii="Arial" w:hAnsi="Arial" w:cs="Arial"/>
        </w:rPr>
        <w:t xml:space="preserve">Zamawiający oznajmia, iż na żadnym etapie przygotowania </w:t>
      </w:r>
      <w:r w:rsidR="00B768C9" w:rsidRPr="00E125A6">
        <w:rPr>
          <w:rFonts w:ascii="Arial" w:hAnsi="Arial" w:cs="Arial"/>
        </w:rPr>
        <w:t>opisu przedmiotu zamówienia</w:t>
      </w:r>
      <w:r w:rsidRPr="00E125A6">
        <w:rPr>
          <w:rFonts w:ascii="Arial" w:hAnsi="Arial" w:cs="Arial"/>
        </w:rPr>
        <w:t>, w</w:t>
      </w:r>
      <w:r w:rsidR="00B768C9" w:rsidRPr="00E125A6">
        <w:rPr>
          <w:rFonts w:ascii="Arial" w:hAnsi="Arial" w:cs="Arial"/>
        </w:rPr>
        <w:t> </w:t>
      </w:r>
      <w:r w:rsidRPr="00E125A6">
        <w:rPr>
          <w:rFonts w:ascii="Arial" w:hAnsi="Arial" w:cs="Arial"/>
        </w:rPr>
        <w:t>procedurze likwidacji szkód nie wynagradzał i nie zamierza nagradzać pieniężnie ww</w:t>
      </w:r>
      <w:r w:rsidR="00445609" w:rsidRPr="00E125A6">
        <w:rPr>
          <w:rFonts w:ascii="Arial" w:hAnsi="Arial" w:cs="Arial"/>
        </w:rPr>
        <w:t>.</w:t>
      </w:r>
      <w:r w:rsidRPr="00E125A6">
        <w:rPr>
          <w:rFonts w:ascii="Arial" w:hAnsi="Arial" w:cs="Arial"/>
        </w:rPr>
        <w:t xml:space="preserve"> broke</w:t>
      </w:r>
      <w:r w:rsidR="00C249AE" w:rsidRPr="00E125A6">
        <w:rPr>
          <w:rFonts w:ascii="Arial" w:hAnsi="Arial" w:cs="Arial"/>
        </w:rPr>
        <w:t>ra</w:t>
      </w:r>
      <w:r w:rsidRPr="00E125A6">
        <w:rPr>
          <w:rFonts w:ascii="Arial" w:hAnsi="Arial" w:cs="Arial"/>
        </w:rPr>
        <w:t xml:space="preserve">. Kwestia kurtażu jest sprawą pośredników ubezpieczeniowych i ubezpieczycieli. </w:t>
      </w:r>
    </w:p>
    <w:p w14:paraId="74AE5478" w14:textId="77777777" w:rsidR="002711AB" w:rsidRDefault="002711AB" w:rsidP="002711AB">
      <w:pPr>
        <w:pStyle w:val="Akapitzlist"/>
        <w:widowControl w:val="0"/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  <w:b/>
        </w:rPr>
      </w:pPr>
    </w:p>
    <w:p w14:paraId="5EEB6CC3" w14:textId="77777777" w:rsidR="002711AB" w:rsidRDefault="002711AB" w:rsidP="002711AB">
      <w:pPr>
        <w:pStyle w:val="Akapitzlist"/>
        <w:widowControl w:val="0"/>
        <w:tabs>
          <w:tab w:val="left" w:pos="284"/>
        </w:tabs>
        <w:spacing w:line="276" w:lineRule="auto"/>
        <w:ind w:left="0"/>
        <w:jc w:val="center"/>
        <w:rPr>
          <w:rFonts w:ascii="Arial" w:hAnsi="Arial" w:cs="Arial"/>
          <w:b/>
        </w:rPr>
      </w:pPr>
      <w:r w:rsidRPr="002711AB">
        <w:rPr>
          <w:rFonts w:ascii="Arial" w:hAnsi="Arial" w:cs="Arial"/>
          <w:b/>
        </w:rPr>
        <w:t xml:space="preserve">§ </w:t>
      </w:r>
      <w:r w:rsidR="009B022E">
        <w:rPr>
          <w:rFonts w:ascii="Arial" w:hAnsi="Arial" w:cs="Arial"/>
          <w:b/>
        </w:rPr>
        <w:t>5</w:t>
      </w:r>
    </w:p>
    <w:p w14:paraId="08B867B5" w14:textId="067B9997" w:rsidR="001B4248" w:rsidRPr="001B4248" w:rsidRDefault="001B4248" w:rsidP="002711AB">
      <w:pPr>
        <w:spacing w:line="276" w:lineRule="auto"/>
        <w:jc w:val="both"/>
        <w:rPr>
          <w:rFonts w:ascii="Arial" w:hAnsi="Arial" w:cs="Arial"/>
        </w:rPr>
      </w:pPr>
      <w:r w:rsidRPr="001B4248">
        <w:rPr>
          <w:rFonts w:ascii="Arial" w:hAnsi="Arial" w:cs="Arial"/>
        </w:rPr>
        <w:t>Zamawiający oświadcza, że posiada status dużego przedsiębiorcy, tj. przedsiębiorcy, który nie jest</w:t>
      </w:r>
      <w:r w:rsidR="002303A2">
        <w:rPr>
          <w:rFonts w:ascii="Arial" w:hAnsi="Arial" w:cs="Arial"/>
        </w:rPr>
        <w:t xml:space="preserve">                       </w:t>
      </w:r>
      <w:r w:rsidRPr="001B4248">
        <w:rPr>
          <w:rFonts w:ascii="Arial" w:hAnsi="Arial" w:cs="Arial"/>
        </w:rPr>
        <w:t xml:space="preserve"> mikroprzedsiębiorcą, małym przedsiębiorcą, ani średnim przedsiębiorcą w rozumieniu Załącznika I do Roz-porządzenia Komisji (UE) nr 651/2014 z dn. 17.06.2014 r. uznającego niektóre rodzaje pomocy za zgodne z rynkiem wewnętrznym w zastosowaniu art. 107 i art. 108 Traktatu o funkcjonowaniu Unii Europejskiej (Dz. Urz. UE L 187 z dn. 26.06.2014r.).</w:t>
      </w:r>
    </w:p>
    <w:p w14:paraId="256F4FB1" w14:textId="77777777" w:rsidR="001B4248" w:rsidRDefault="001B4248" w:rsidP="002711AB">
      <w:pPr>
        <w:spacing w:line="276" w:lineRule="auto"/>
        <w:jc w:val="center"/>
        <w:rPr>
          <w:rFonts w:ascii="Arial" w:hAnsi="Arial" w:cs="Arial"/>
          <w:b/>
        </w:rPr>
      </w:pPr>
      <w:r w:rsidRPr="00E125A6">
        <w:rPr>
          <w:rFonts w:ascii="Arial" w:hAnsi="Arial" w:cs="Arial"/>
          <w:b/>
        </w:rPr>
        <w:t xml:space="preserve">§ </w:t>
      </w:r>
      <w:r w:rsidR="009B022E">
        <w:rPr>
          <w:rFonts w:ascii="Arial" w:hAnsi="Arial" w:cs="Arial"/>
          <w:b/>
        </w:rPr>
        <w:t>6</w:t>
      </w:r>
    </w:p>
    <w:p w14:paraId="3A50F0F9" w14:textId="77777777" w:rsidR="001B4248" w:rsidRPr="001B4248" w:rsidRDefault="001B4248" w:rsidP="002711AB">
      <w:pPr>
        <w:numPr>
          <w:ilvl w:val="0"/>
          <w:numId w:val="17"/>
        </w:numPr>
        <w:spacing w:line="276" w:lineRule="auto"/>
        <w:jc w:val="both"/>
        <w:rPr>
          <w:rFonts w:ascii="Arial" w:hAnsi="Arial" w:cs="Arial"/>
        </w:rPr>
      </w:pPr>
      <w:r w:rsidRPr="001B4248">
        <w:rPr>
          <w:rFonts w:ascii="Arial" w:hAnsi="Arial" w:cs="Arial"/>
        </w:rPr>
        <w:t>Zamawiający informuje, że od dnia 25.05.2018r. obowiązuje Rozporządzenie Parlamentu Europejskiego i Rady (UE) 2016/679 z dnia 27.04.2016r. w sprawie ochrony osób fizycznych w związku z przetwarzaniem danych osobowych i w sprawie swobodnego przepływu takich danych oraz uchylenia dyrektywy 95/46/WE (Dz.Urz. UE nr 119 z 04.05.2016) – dalej: rozporządzenie RODO.</w:t>
      </w:r>
    </w:p>
    <w:p w14:paraId="4E3958B9" w14:textId="77777777" w:rsidR="001B4248" w:rsidRPr="001B4248" w:rsidRDefault="001B4248" w:rsidP="002711AB">
      <w:pPr>
        <w:numPr>
          <w:ilvl w:val="0"/>
          <w:numId w:val="17"/>
        </w:numPr>
        <w:spacing w:line="276" w:lineRule="auto"/>
        <w:jc w:val="both"/>
        <w:rPr>
          <w:rFonts w:ascii="Arial" w:hAnsi="Arial" w:cs="Arial"/>
        </w:rPr>
      </w:pPr>
      <w:r w:rsidRPr="001B4248">
        <w:rPr>
          <w:rFonts w:ascii="Arial" w:hAnsi="Arial" w:cs="Arial"/>
        </w:rPr>
        <w:t>Z uwagi na przetwarzanie danych osobowych związanych z realizacją umowy, Zamawiający działając na podstawie art.13 ust.1 i 2 rozporządzenia RODO informuje, że:</w:t>
      </w:r>
    </w:p>
    <w:p w14:paraId="090D8A00" w14:textId="77777777" w:rsidR="001B4248" w:rsidRDefault="001B4248" w:rsidP="002711AB">
      <w:pPr>
        <w:numPr>
          <w:ilvl w:val="0"/>
          <w:numId w:val="35"/>
        </w:numPr>
        <w:spacing w:line="276" w:lineRule="auto"/>
        <w:ind w:left="851" w:hanging="284"/>
        <w:jc w:val="both"/>
        <w:rPr>
          <w:rFonts w:ascii="Arial" w:hAnsi="Arial" w:cs="Arial"/>
        </w:rPr>
      </w:pPr>
      <w:r w:rsidRPr="001B4248">
        <w:rPr>
          <w:rFonts w:ascii="Arial" w:hAnsi="Arial" w:cs="Arial"/>
        </w:rPr>
        <w:t>Administratorem Pani/Pana danych osobowych jest: Przedsiębiorstwo Wodociągów i Kanalizacji sp. z o.o., ul. Oficerska 16a, 10-218 Olsztyn – dalej: Administrator.</w:t>
      </w:r>
    </w:p>
    <w:p w14:paraId="6773DED7" w14:textId="77777777" w:rsidR="001B4248" w:rsidRDefault="001B4248" w:rsidP="002711AB">
      <w:pPr>
        <w:numPr>
          <w:ilvl w:val="0"/>
          <w:numId w:val="35"/>
        </w:numPr>
        <w:spacing w:line="276" w:lineRule="auto"/>
        <w:ind w:left="851" w:hanging="284"/>
        <w:jc w:val="both"/>
        <w:rPr>
          <w:rFonts w:ascii="Arial" w:hAnsi="Arial" w:cs="Arial"/>
        </w:rPr>
      </w:pPr>
      <w:r w:rsidRPr="001B4248">
        <w:rPr>
          <w:rFonts w:ascii="Arial" w:hAnsi="Arial" w:cs="Arial"/>
        </w:rPr>
        <w:t xml:space="preserve">w kwestiach dotyczących przetwarzania Pani/Pana danych osobowych przez Administratora oraz przysługujących w związku z tym prawach można zasięgnąć informacji na stronie Administratora https://pwik.olsztyn.pl; lub skontaktować się z Inspektorem Ochrony Danych PWiK Sp. z o.o. nr tel. 89 532 79 46 e-mail: iod@pwik.olsztyn.pl; </w:t>
      </w:r>
    </w:p>
    <w:p w14:paraId="6338CAD3" w14:textId="77777777" w:rsidR="001B4248" w:rsidRDefault="001B4248" w:rsidP="002711AB">
      <w:pPr>
        <w:numPr>
          <w:ilvl w:val="0"/>
          <w:numId w:val="35"/>
        </w:numPr>
        <w:spacing w:line="276" w:lineRule="auto"/>
        <w:ind w:left="851" w:hanging="284"/>
        <w:jc w:val="both"/>
        <w:rPr>
          <w:rFonts w:ascii="Arial" w:hAnsi="Arial" w:cs="Arial"/>
        </w:rPr>
      </w:pPr>
      <w:r w:rsidRPr="001B4248">
        <w:rPr>
          <w:rFonts w:ascii="Arial" w:hAnsi="Arial" w:cs="Arial"/>
        </w:rPr>
        <w:t>przetwarzanie Pana/Pani danych osobowych następuje na podstawie art.6 ust.1 lit. b rozporządzenia RODO;</w:t>
      </w:r>
    </w:p>
    <w:p w14:paraId="14C9F000" w14:textId="77777777" w:rsidR="001B4248" w:rsidRDefault="001B4248" w:rsidP="002711AB">
      <w:pPr>
        <w:numPr>
          <w:ilvl w:val="0"/>
          <w:numId w:val="35"/>
        </w:numPr>
        <w:spacing w:line="276" w:lineRule="auto"/>
        <w:ind w:left="851" w:hanging="284"/>
        <w:jc w:val="both"/>
        <w:rPr>
          <w:rFonts w:ascii="Arial" w:hAnsi="Arial" w:cs="Arial"/>
        </w:rPr>
      </w:pPr>
      <w:r w:rsidRPr="001B4248">
        <w:rPr>
          <w:rFonts w:ascii="Arial" w:hAnsi="Arial" w:cs="Arial"/>
        </w:rPr>
        <w:t>Pani/Pana dane osobowe będą przechowywane, przez okres realizacji umowy oraz 4 lata od dnia jej zakończenia;</w:t>
      </w:r>
    </w:p>
    <w:p w14:paraId="2208E055" w14:textId="77777777" w:rsidR="001B4248" w:rsidRPr="001B4248" w:rsidRDefault="001B4248" w:rsidP="002711AB">
      <w:pPr>
        <w:numPr>
          <w:ilvl w:val="0"/>
          <w:numId w:val="35"/>
        </w:numPr>
        <w:spacing w:line="276" w:lineRule="auto"/>
        <w:ind w:left="851" w:hanging="284"/>
        <w:jc w:val="both"/>
        <w:rPr>
          <w:rFonts w:ascii="Arial" w:hAnsi="Arial" w:cs="Arial"/>
        </w:rPr>
      </w:pPr>
      <w:r w:rsidRPr="001B4248">
        <w:rPr>
          <w:rFonts w:ascii="Arial" w:hAnsi="Arial" w:cs="Arial"/>
        </w:rPr>
        <w:t>posiada Pani/Pan:</w:t>
      </w:r>
    </w:p>
    <w:p w14:paraId="4992D66C" w14:textId="77777777" w:rsidR="001B4248" w:rsidRDefault="001B4248" w:rsidP="002711AB">
      <w:pPr>
        <w:numPr>
          <w:ilvl w:val="0"/>
          <w:numId w:val="36"/>
        </w:numPr>
        <w:spacing w:line="276" w:lineRule="auto"/>
        <w:jc w:val="both"/>
        <w:rPr>
          <w:rFonts w:ascii="Arial" w:hAnsi="Arial" w:cs="Arial"/>
        </w:rPr>
      </w:pPr>
      <w:r w:rsidRPr="001B4248">
        <w:rPr>
          <w:rFonts w:ascii="Arial" w:hAnsi="Arial" w:cs="Arial"/>
        </w:rPr>
        <w:t>prawo dostępu do Pani/Pana danych osobowych dotyczących zgodnie z art. 15 rozporządzenia RODO;</w:t>
      </w:r>
    </w:p>
    <w:p w14:paraId="2138DA42" w14:textId="77777777" w:rsidR="001B4248" w:rsidRDefault="001B4248" w:rsidP="002711AB">
      <w:pPr>
        <w:numPr>
          <w:ilvl w:val="0"/>
          <w:numId w:val="36"/>
        </w:numPr>
        <w:spacing w:line="276" w:lineRule="auto"/>
        <w:jc w:val="both"/>
        <w:rPr>
          <w:rFonts w:ascii="Arial" w:hAnsi="Arial" w:cs="Arial"/>
        </w:rPr>
      </w:pPr>
      <w:r w:rsidRPr="001B4248">
        <w:rPr>
          <w:rFonts w:ascii="Arial" w:hAnsi="Arial" w:cs="Arial"/>
        </w:rPr>
        <w:t>prawo do sprostowania Pani/Pana danych osobowych zgodnie z art.16 rozporządzenia RODO;</w:t>
      </w:r>
    </w:p>
    <w:p w14:paraId="1D19D478" w14:textId="77777777" w:rsidR="001B4248" w:rsidRDefault="001B4248" w:rsidP="002711AB">
      <w:pPr>
        <w:numPr>
          <w:ilvl w:val="0"/>
          <w:numId w:val="36"/>
        </w:numPr>
        <w:spacing w:line="276" w:lineRule="auto"/>
        <w:jc w:val="both"/>
        <w:rPr>
          <w:rFonts w:ascii="Arial" w:hAnsi="Arial" w:cs="Arial"/>
        </w:rPr>
      </w:pPr>
      <w:r w:rsidRPr="001B4248">
        <w:rPr>
          <w:rFonts w:ascii="Arial" w:hAnsi="Arial" w:cs="Arial"/>
        </w:rPr>
        <w:t>prawo żądania od Administratora ograniczenia przetwarzania danych osobowych zgodnie z art. 18 rozporządzenia RODO z zastrzeżeniem przypadków, o których mowa w art. 18 ust. 2 RODO;</w:t>
      </w:r>
    </w:p>
    <w:p w14:paraId="02F8C5CE" w14:textId="77777777" w:rsidR="001B4248" w:rsidRPr="001B4248" w:rsidRDefault="001B4248" w:rsidP="002711AB">
      <w:pPr>
        <w:numPr>
          <w:ilvl w:val="0"/>
          <w:numId w:val="36"/>
        </w:numPr>
        <w:spacing w:line="276" w:lineRule="auto"/>
        <w:jc w:val="both"/>
        <w:rPr>
          <w:rFonts w:ascii="Arial" w:hAnsi="Arial" w:cs="Arial"/>
        </w:rPr>
      </w:pPr>
      <w:r w:rsidRPr="001B4248">
        <w:rPr>
          <w:rFonts w:ascii="Arial" w:hAnsi="Arial" w:cs="Arial"/>
        </w:rPr>
        <w:t>prawo do wniesienia skargi do Prezesa Urzędu Ochrony Danych Osobowych (00-193 Warszawa, ul. Stawki 2), gdy uzna Pani/Pan, że przetwarzanie danych osobowych Pani/Pana dotyczących narusza przepisy rozporządzenia RODO;</w:t>
      </w:r>
    </w:p>
    <w:p w14:paraId="1CC92AE2" w14:textId="77777777" w:rsidR="001B4248" w:rsidRPr="001B4248" w:rsidRDefault="001B4248" w:rsidP="002711AB">
      <w:pPr>
        <w:numPr>
          <w:ilvl w:val="0"/>
          <w:numId w:val="35"/>
        </w:numPr>
        <w:spacing w:line="276" w:lineRule="auto"/>
        <w:ind w:left="851" w:hanging="284"/>
        <w:jc w:val="both"/>
        <w:rPr>
          <w:rFonts w:ascii="Arial" w:hAnsi="Arial" w:cs="Arial"/>
        </w:rPr>
      </w:pPr>
      <w:r w:rsidRPr="001B4248">
        <w:rPr>
          <w:rFonts w:ascii="Arial" w:hAnsi="Arial" w:cs="Arial"/>
        </w:rPr>
        <w:t>nie przysługuje Pani/Panu:</w:t>
      </w:r>
    </w:p>
    <w:p w14:paraId="6C7ED8AC" w14:textId="77777777" w:rsidR="001B4248" w:rsidRDefault="001B4248" w:rsidP="002711AB">
      <w:pPr>
        <w:numPr>
          <w:ilvl w:val="0"/>
          <w:numId w:val="37"/>
        </w:numPr>
        <w:spacing w:line="276" w:lineRule="auto"/>
        <w:ind w:left="1276" w:hanging="425"/>
        <w:jc w:val="both"/>
        <w:rPr>
          <w:rFonts w:ascii="Arial" w:hAnsi="Arial" w:cs="Arial"/>
        </w:rPr>
      </w:pPr>
      <w:r w:rsidRPr="001B4248">
        <w:rPr>
          <w:rFonts w:ascii="Arial" w:hAnsi="Arial" w:cs="Arial"/>
        </w:rPr>
        <w:lastRenderedPageBreak/>
        <w:t>prawo do usunięcia danych osobowych w związku z art. 17 ust. 3 lit. b i e rozporządzenia RODO;</w:t>
      </w:r>
    </w:p>
    <w:p w14:paraId="594B34A5" w14:textId="77777777" w:rsidR="001B4248" w:rsidRDefault="001B4248" w:rsidP="002711AB">
      <w:pPr>
        <w:numPr>
          <w:ilvl w:val="0"/>
          <w:numId w:val="37"/>
        </w:numPr>
        <w:spacing w:line="276" w:lineRule="auto"/>
        <w:ind w:left="1276" w:hanging="425"/>
        <w:jc w:val="both"/>
        <w:rPr>
          <w:rFonts w:ascii="Arial" w:hAnsi="Arial" w:cs="Arial"/>
        </w:rPr>
      </w:pPr>
      <w:r w:rsidRPr="001B4248">
        <w:rPr>
          <w:rFonts w:ascii="Arial" w:hAnsi="Arial" w:cs="Arial"/>
        </w:rPr>
        <w:t>prawo do przenoszenia danych osobowych, o którym mowa w art. 20 rozporządzenia RODO;</w:t>
      </w:r>
    </w:p>
    <w:p w14:paraId="352F8904" w14:textId="77777777" w:rsidR="001B4248" w:rsidRPr="001B4248" w:rsidRDefault="001B4248" w:rsidP="002711AB">
      <w:pPr>
        <w:numPr>
          <w:ilvl w:val="0"/>
          <w:numId w:val="37"/>
        </w:numPr>
        <w:spacing w:line="276" w:lineRule="auto"/>
        <w:ind w:left="1276" w:hanging="425"/>
        <w:jc w:val="both"/>
        <w:rPr>
          <w:rFonts w:ascii="Arial" w:hAnsi="Arial" w:cs="Arial"/>
        </w:rPr>
      </w:pPr>
      <w:r w:rsidRPr="001B4248">
        <w:rPr>
          <w:rFonts w:ascii="Arial" w:hAnsi="Arial" w:cs="Arial"/>
        </w:rPr>
        <w:t>prawo sprzeciwu, o którym mowa w art. 21 rozporządzenia RODO, wobec przetwarzania danych osobowych, gdyż podstawą prawną przetwarzania Pani/Pana danych osobowych jest art. 6 ust. 1 lit. b rozporządzenia RODO.</w:t>
      </w:r>
    </w:p>
    <w:p w14:paraId="7BA82794" w14:textId="77777777" w:rsidR="001B4248" w:rsidRPr="001B4248" w:rsidRDefault="001B4248" w:rsidP="002711AB">
      <w:pPr>
        <w:numPr>
          <w:ilvl w:val="0"/>
          <w:numId w:val="35"/>
        </w:numPr>
        <w:spacing w:line="276" w:lineRule="auto"/>
        <w:ind w:left="851" w:hanging="284"/>
        <w:jc w:val="both"/>
        <w:rPr>
          <w:rFonts w:ascii="Arial" w:hAnsi="Arial" w:cs="Arial"/>
        </w:rPr>
      </w:pPr>
      <w:r w:rsidRPr="001B4248">
        <w:rPr>
          <w:rFonts w:ascii="Arial" w:hAnsi="Arial" w:cs="Arial"/>
        </w:rPr>
        <w:t>obowiązek podania przez Panią/Pana danych osobowych bezpośrednio Pani/Pana dotyczących jest warunkiem zawarcia umowy, której Pan/Pani jest stroną, skutkiem niepodania danych jest brak możliwości zawarcia umowy, a podanie danych fałszywych lub nieaktualnych skutkuje nieważnością (zawartej) umowy;</w:t>
      </w:r>
    </w:p>
    <w:p w14:paraId="7D0363C1" w14:textId="77777777" w:rsidR="001B4248" w:rsidRPr="001B4248" w:rsidRDefault="001B4248" w:rsidP="002711AB">
      <w:pPr>
        <w:numPr>
          <w:ilvl w:val="0"/>
          <w:numId w:val="35"/>
        </w:numPr>
        <w:spacing w:line="276" w:lineRule="auto"/>
        <w:ind w:left="851" w:hanging="284"/>
        <w:jc w:val="both"/>
        <w:rPr>
          <w:rFonts w:ascii="Arial" w:hAnsi="Arial" w:cs="Arial"/>
        </w:rPr>
      </w:pPr>
      <w:r w:rsidRPr="001B4248">
        <w:rPr>
          <w:rFonts w:ascii="Arial" w:hAnsi="Arial" w:cs="Arial"/>
        </w:rPr>
        <w:t>w odniesieniu do Pani/Pana danych osobowych decyzje nie będą podejmowane w sposób zautomatyzowany, stosowanie do art. 22 rozporządzenia RODO;</w:t>
      </w:r>
    </w:p>
    <w:p w14:paraId="0616E139" w14:textId="77777777" w:rsidR="001B4248" w:rsidRPr="001B4248" w:rsidRDefault="001B4248" w:rsidP="002711AB">
      <w:pPr>
        <w:numPr>
          <w:ilvl w:val="0"/>
          <w:numId w:val="35"/>
        </w:numPr>
        <w:spacing w:line="276" w:lineRule="auto"/>
        <w:ind w:left="851" w:hanging="284"/>
        <w:jc w:val="both"/>
        <w:rPr>
          <w:rFonts w:ascii="Arial" w:hAnsi="Arial" w:cs="Arial"/>
        </w:rPr>
      </w:pPr>
      <w:r w:rsidRPr="001B4248">
        <w:rPr>
          <w:rFonts w:ascii="Arial" w:hAnsi="Arial" w:cs="Arial"/>
        </w:rPr>
        <w:t>Zamawiający zobowiązuje się, przy przetwarzaniu powierzonych danych osobowych, do ich zabezpieczenia poprzez podjęcie środków technicznych i organizacyjnych spełniających wymogi przepisów dotyczących ochrony danych osobowych.</w:t>
      </w:r>
    </w:p>
    <w:p w14:paraId="36CAEFCB" w14:textId="77777777" w:rsidR="001B4248" w:rsidRPr="001B4248" w:rsidRDefault="001B4248" w:rsidP="002711AB">
      <w:pPr>
        <w:numPr>
          <w:ilvl w:val="0"/>
          <w:numId w:val="17"/>
        </w:numPr>
        <w:spacing w:line="276" w:lineRule="auto"/>
        <w:jc w:val="both"/>
        <w:rPr>
          <w:rFonts w:ascii="Arial" w:hAnsi="Arial" w:cs="Arial"/>
        </w:rPr>
      </w:pPr>
      <w:r w:rsidRPr="001B4248">
        <w:rPr>
          <w:rFonts w:ascii="Arial" w:hAnsi="Arial" w:cs="Arial"/>
        </w:rPr>
        <w:t>Na Pani/Panu jako stronie Umowy spoczywają obowiązki:</w:t>
      </w:r>
    </w:p>
    <w:p w14:paraId="225E1F68" w14:textId="77777777" w:rsidR="00186D86" w:rsidRDefault="001B4248" w:rsidP="002711AB">
      <w:pPr>
        <w:numPr>
          <w:ilvl w:val="0"/>
          <w:numId w:val="38"/>
        </w:numPr>
        <w:spacing w:line="276" w:lineRule="auto"/>
        <w:ind w:left="851" w:hanging="284"/>
        <w:jc w:val="both"/>
        <w:rPr>
          <w:rFonts w:ascii="Arial" w:hAnsi="Arial" w:cs="Arial"/>
        </w:rPr>
      </w:pPr>
      <w:r w:rsidRPr="001B4248">
        <w:rPr>
          <w:rFonts w:ascii="Arial" w:hAnsi="Arial" w:cs="Arial"/>
        </w:rPr>
        <w:t xml:space="preserve">wypełnienia wszystkich obowiązków formalno-prawnych związanych z realizacją umowy i obowiązujących przepisów dotyczących ochrony danych osobowych, do których należą m.in. obowiązki wynikające z rozporządzenia RODO, w szczególności obowiązek informacyjny przewidziany w art. 13 rozporządzenia RODO względem osób fizycznych, których dane osobowe dotyczą i od których dane te Pan/Pani bezpośrednio pozyska. </w:t>
      </w:r>
    </w:p>
    <w:p w14:paraId="0FE79866" w14:textId="77777777" w:rsidR="003B610B" w:rsidRPr="00186D86" w:rsidRDefault="001B4248" w:rsidP="002711AB">
      <w:pPr>
        <w:numPr>
          <w:ilvl w:val="0"/>
          <w:numId w:val="38"/>
        </w:numPr>
        <w:spacing w:line="276" w:lineRule="auto"/>
        <w:ind w:left="851" w:hanging="284"/>
        <w:jc w:val="both"/>
        <w:rPr>
          <w:rFonts w:ascii="Arial" w:hAnsi="Arial" w:cs="Arial"/>
        </w:rPr>
      </w:pPr>
      <w:r w:rsidRPr="00186D86">
        <w:rPr>
          <w:rFonts w:ascii="Arial" w:hAnsi="Arial" w:cs="Arial"/>
        </w:rPr>
        <w:t>informacyjne wynikających z art. 14 rozporządzenia RODO względem osób fizycznych, których dane zostają przekazane drugiej stronie i których dane Pani/Pan pozyskał pośrednio, chyba że ma zastosowanie co najmniej jedno z wyłączeń, o których mowa w art. 14 ust. 5 rozporządzenia RODO.</w:t>
      </w:r>
      <w:r w:rsidRPr="00186D86">
        <w:rPr>
          <w:rFonts w:ascii="Arial" w:hAnsi="Arial" w:cs="Arial"/>
        </w:rPr>
        <w:tab/>
      </w:r>
      <w:r w:rsidR="003B610B" w:rsidRPr="00186D86">
        <w:rPr>
          <w:rFonts w:ascii="Arial" w:hAnsi="Arial" w:cs="Arial"/>
        </w:rPr>
        <w:tab/>
      </w:r>
      <w:r w:rsidR="003B610B" w:rsidRPr="00186D86">
        <w:rPr>
          <w:rFonts w:ascii="Arial" w:hAnsi="Arial" w:cs="Arial"/>
        </w:rPr>
        <w:tab/>
      </w:r>
      <w:r w:rsidR="003B610B" w:rsidRPr="00186D86">
        <w:rPr>
          <w:rFonts w:ascii="Arial" w:hAnsi="Arial" w:cs="Arial"/>
        </w:rPr>
        <w:tab/>
      </w:r>
      <w:r w:rsidR="003B610B" w:rsidRPr="00186D86">
        <w:rPr>
          <w:rFonts w:ascii="Arial" w:hAnsi="Arial" w:cs="Arial"/>
        </w:rPr>
        <w:tab/>
      </w:r>
      <w:r w:rsidR="003B610B" w:rsidRPr="00186D86">
        <w:rPr>
          <w:rFonts w:ascii="Arial" w:hAnsi="Arial" w:cs="Arial"/>
        </w:rPr>
        <w:tab/>
      </w:r>
    </w:p>
    <w:p w14:paraId="42CE3CB3" w14:textId="77777777" w:rsidR="003B610B" w:rsidRPr="00E125A6" w:rsidRDefault="003B610B" w:rsidP="002711AB">
      <w:pPr>
        <w:spacing w:line="276" w:lineRule="auto"/>
        <w:jc w:val="center"/>
        <w:rPr>
          <w:rFonts w:ascii="Arial" w:hAnsi="Arial" w:cs="Arial"/>
          <w:b/>
        </w:rPr>
      </w:pPr>
      <w:r w:rsidRPr="00E125A6">
        <w:rPr>
          <w:rFonts w:ascii="Arial" w:hAnsi="Arial" w:cs="Arial"/>
          <w:b/>
        </w:rPr>
        <w:t>§</w:t>
      </w:r>
      <w:r w:rsidR="009B022E">
        <w:rPr>
          <w:rFonts w:ascii="Arial" w:hAnsi="Arial" w:cs="Arial"/>
          <w:b/>
        </w:rPr>
        <w:t>7</w:t>
      </w:r>
    </w:p>
    <w:p w14:paraId="7CFB68FA" w14:textId="77777777" w:rsidR="003B610B" w:rsidRPr="00E125A6" w:rsidRDefault="003B610B" w:rsidP="002711AB">
      <w:pPr>
        <w:spacing w:line="276" w:lineRule="auto"/>
        <w:jc w:val="both"/>
        <w:rPr>
          <w:rFonts w:ascii="Arial" w:hAnsi="Arial" w:cs="Arial"/>
        </w:rPr>
      </w:pPr>
      <w:r w:rsidRPr="00E125A6">
        <w:rPr>
          <w:rFonts w:ascii="Arial" w:hAnsi="Arial" w:cs="Arial"/>
        </w:rPr>
        <w:t xml:space="preserve">Umowę sporządzono w 3 jednobrzmiących egzemplarzach, 2 egzemplarze dla Zamawiającego </w:t>
      </w:r>
      <w:r w:rsidR="00E125A6">
        <w:rPr>
          <w:rFonts w:ascii="Arial" w:hAnsi="Arial" w:cs="Arial"/>
        </w:rPr>
        <w:br/>
      </w:r>
      <w:r w:rsidRPr="00E125A6">
        <w:rPr>
          <w:rFonts w:ascii="Arial" w:hAnsi="Arial" w:cs="Arial"/>
        </w:rPr>
        <w:t>i 1 egzemplarz dla Wykonawcy.</w:t>
      </w:r>
    </w:p>
    <w:p w14:paraId="53F749BD" w14:textId="77777777" w:rsidR="003B610B" w:rsidRPr="00E125A6" w:rsidRDefault="003B610B" w:rsidP="002711AB">
      <w:pPr>
        <w:spacing w:line="276" w:lineRule="auto"/>
        <w:ind w:left="360"/>
        <w:jc w:val="both"/>
        <w:rPr>
          <w:rFonts w:ascii="Arial" w:hAnsi="Arial" w:cs="Arial"/>
        </w:rPr>
      </w:pPr>
    </w:p>
    <w:p w14:paraId="50D4A882" w14:textId="77777777" w:rsidR="003B610B" w:rsidRPr="00E125A6" w:rsidRDefault="003B610B" w:rsidP="002711AB">
      <w:pPr>
        <w:spacing w:line="276" w:lineRule="auto"/>
        <w:ind w:left="360"/>
        <w:jc w:val="both"/>
        <w:rPr>
          <w:rFonts w:ascii="Arial" w:hAnsi="Arial" w:cs="Arial"/>
        </w:rPr>
      </w:pPr>
    </w:p>
    <w:p w14:paraId="09515CB2" w14:textId="77777777" w:rsidR="003B610B" w:rsidRPr="00E125A6" w:rsidRDefault="003B610B" w:rsidP="002711AB">
      <w:pPr>
        <w:spacing w:line="276" w:lineRule="auto"/>
        <w:ind w:left="360"/>
        <w:jc w:val="both"/>
        <w:rPr>
          <w:rFonts w:ascii="Arial" w:hAnsi="Arial" w:cs="Arial"/>
        </w:rPr>
      </w:pPr>
    </w:p>
    <w:p w14:paraId="115DC77F" w14:textId="77777777" w:rsidR="00CD3FA6" w:rsidRPr="00E125A6" w:rsidRDefault="003B610B" w:rsidP="002711AB">
      <w:pPr>
        <w:spacing w:line="276" w:lineRule="auto"/>
        <w:ind w:left="360"/>
        <w:jc w:val="both"/>
        <w:rPr>
          <w:rFonts w:ascii="Arial" w:hAnsi="Arial" w:cs="Arial"/>
        </w:rPr>
      </w:pPr>
      <w:r w:rsidRPr="00E125A6">
        <w:rPr>
          <w:rFonts w:ascii="Arial" w:hAnsi="Arial" w:cs="Arial"/>
        </w:rPr>
        <w:t xml:space="preserve">    </w:t>
      </w:r>
      <w:r w:rsidRPr="00E125A6">
        <w:rPr>
          <w:rFonts w:ascii="Arial" w:hAnsi="Arial" w:cs="Arial"/>
          <w:b/>
        </w:rPr>
        <w:t xml:space="preserve">ZAMAWIAJĄCY:  </w:t>
      </w:r>
      <w:r w:rsidRPr="00E125A6">
        <w:rPr>
          <w:rFonts w:ascii="Arial" w:hAnsi="Arial" w:cs="Arial"/>
          <w:b/>
        </w:rPr>
        <w:tab/>
      </w:r>
      <w:r w:rsidRPr="00E125A6">
        <w:rPr>
          <w:rFonts w:ascii="Arial" w:hAnsi="Arial" w:cs="Arial"/>
          <w:b/>
        </w:rPr>
        <w:tab/>
      </w:r>
      <w:r w:rsidRPr="00E125A6">
        <w:rPr>
          <w:rFonts w:ascii="Arial" w:hAnsi="Arial" w:cs="Arial"/>
          <w:b/>
        </w:rPr>
        <w:tab/>
      </w:r>
      <w:r w:rsidRPr="00E125A6">
        <w:rPr>
          <w:rFonts w:ascii="Arial" w:hAnsi="Arial" w:cs="Arial"/>
          <w:b/>
        </w:rPr>
        <w:tab/>
      </w:r>
      <w:r w:rsidRPr="00E125A6">
        <w:rPr>
          <w:rFonts w:ascii="Arial" w:hAnsi="Arial" w:cs="Arial"/>
          <w:b/>
        </w:rPr>
        <w:tab/>
      </w:r>
      <w:r w:rsidRPr="00E125A6">
        <w:rPr>
          <w:rFonts w:ascii="Arial" w:hAnsi="Arial" w:cs="Arial"/>
          <w:b/>
        </w:rPr>
        <w:tab/>
        <w:t xml:space="preserve">            WYKONAWCA:</w:t>
      </w:r>
    </w:p>
    <w:sectPr w:rsidR="00CD3FA6" w:rsidRPr="00E125A6" w:rsidSect="005012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021" w:bottom="1079" w:left="1134" w:header="567" w:footer="170" w:gutter="34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1747A3" w14:textId="77777777" w:rsidR="0006175D" w:rsidRDefault="0006175D">
      <w:r>
        <w:separator/>
      </w:r>
    </w:p>
  </w:endnote>
  <w:endnote w:type="continuationSeparator" w:id="0">
    <w:p w14:paraId="2EEA1662" w14:textId="77777777" w:rsidR="0006175D" w:rsidRDefault="000617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72969" w14:textId="77777777" w:rsidR="005012B3" w:rsidRDefault="005012B3" w:rsidP="005012B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3EC8912" w14:textId="77777777" w:rsidR="005012B3" w:rsidRDefault="005012B3" w:rsidP="005012B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09CC0C" w14:textId="77777777" w:rsidR="005012B3" w:rsidRPr="002F1B49" w:rsidRDefault="005012B3" w:rsidP="005012B3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16"/>
      </w:rPr>
    </w:pPr>
    <w:r w:rsidRPr="002F1B49">
      <w:rPr>
        <w:rStyle w:val="Numerstrony"/>
        <w:rFonts w:ascii="Arial" w:hAnsi="Arial" w:cs="Arial"/>
        <w:sz w:val="16"/>
      </w:rPr>
      <w:fldChar w:fldCharType="begin"/>
    </w:r>
    <w:r w:rsidRPr="002F1B49">
      <w:rPr>
        <w:rStyle w:val="Numerstrony"/>
        <w:rFonts w:ascii="Arial" w:hAnsi="Arial" w:cs="Arial"/>
        <w:sz w:val="16"/>
      </w:rPr>
      <w:instrText xml:space="preserve">PAGE  </w:instrText>
    </w:r>
    <w:r w:rsidRPr="002F1B49">
      <w:rPr>
        <w:rStyle w:val="Numerstrony"/>
        <w:rFonts w:ascii="Arial" w:hAnsi="Arial" w:cs="Arial"/>
        <w:sz w:val="16"/>
      </w:rPr>
      <w:fldChar w:fldCharType="separate"/>
    </w:r>
    <w:r w:rsidR="002527DF">
      <w:rPr>
        <w:rStyle w:val="Numerstrony"/>
        <w:rFonts w:ascii="Arial" w:hAnsi="Arial" w:cs="Arial"/>
        <w:noProof/>
        <w:sz w:val="16"/>
      </w:rPr>
      <w:t>4</w:t>
    </w:r>
    <w:r w:rsidRPr="002F1B49">
      <w:rPr>
        <w:rStyle w:val="Numerstrony"/>
        <w:rFonts w:ascii="Arial" w:hAnsi="Arial" w:cs="Arial"/>
        <w:sz w:val="16"/>
      </w:rPr>
      <w:fldChar w:fldCharType="end"/>
    </w:r>
    <w:r w:rsidRPr="002F1B49">
      <w:rPr>
        <w:rStyle w:val="Numerstrony"/>
        <w:rFonts w:ascii="Arial" w:hAnsi="Arial" w:cs="Arial"/>
        <w:sz w:val="16"/>
      </w:rPr>
      <w:t>-</w:t>
    </w:r>
    <w:r w:rsidRPr="002F1B49">
      <w:rPr>
        <w:rStyle w:val="Numerstrony"/>
        <w:rFonts w:ascii="Arial" w:hAnsi="Arial" w:cs="Arial"/>
        <w:sz w:val="16"/>
      </w:rPr>
      <w:fldChar w:fldCharType="begin"/>
    </w:r>
    <w:r w:rsidRPr="002F1B49">
      <w:rPr>
        <w:rStyle w:val="Numerstrony"/>
        <w:rFonts w:ascii="Arial" w:hAnsi="Arial" w:cs="Arial"/>
        <w:sz w:val="16"/>
      </w:rPr>
      <w:instrText xml:space="preserve"> NUMPAGES </w:instrText>
    </w:r>
    <w:r w:rsidRPr="002F1B49">
      <w:rPr>
        <w:rStyle w:val="Numerstrony"/>
        <w:rFonts w:ascii="Arial" w:hAnsi="Arial" w:cs="Arial"/>
        <w:sz w:val="16"/>
      </w:rPr>
      <w:fldChar w:fldCharType="separate"/>
    </w:r>
    <w:r w:rsidR="002527DF">
      <w:rPr>
        <w:rStyle w:val="Numerstrony"/>
        <w:rFonts w:ascii="Arial" w:hAnsi="Arial" w:cs="Arial"/>
        <w:noProof/>
        <w:sz w:val="16"/>
      </w:rPr>
      <w:t>4</w:t>
    </w:r>
    <w:r w:rsidRPr="002F1B49">
      <w:rPr>
        <w:rStyle w:val="Numerstrony"/>
        <w:rFonts w:ascii="Arial" w:hAnsi="Arial" w:cs="Arial"/>
        <w:sz w:val="16"/>
      </w:rPr>
      <w:fldChar w:fldCharType="end"/>
    </w:r>
  </w:p>
  <w:p w14:paraId="21E5D289" w14:textId="77777777" w:rsidR="005012B3" w:rsidRDefault="005012B3" w:rsidP="005012B3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B7329" w14:textId="77777777" w:rsidR="00617EF2" w:rsidRDefault="00617E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DC0C16" w14:textId="77777777" w:rsidR="0006175D" w:rsidRDefault="0006175D">
      <w:r>
        <w:separator/>
      </w:r>
    </w:p>
  </w:footnote>
  <w:footnote w:type="continuationSeparator" w:id="0">
    <w:p w14:paraId="50AF04AC" w14:textId="77777777" w:rsidR="0006175D" w:rsidRDefault="000617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C80CCC" w14:textId="77777777" w:rsidR="00617EF2" w:rsidRDefault="00617EF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547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33"/>
      <w:gridCol w:w="4947"/>
      <w:gridCol w:w="1980"/>
      <w:gridCol w:w="1087"/>
    </w:tblGrid>
    <w:tr w:rsidR="009B022E" w:rsidRPr="00B15261" w14:paraId="254186DA" w14:textId="77777777" w:rsidTr="00C16CBA">
      <w:trPr>
        <w:trHeight w:val="350"/>
      </w:trPr>
      <w:tc>
        <w:tcPr>
          <w:tcW w:w="1533" w:type="dxa"/>
          <w:vMerge w:val="restart"/>
          <w:vAlign w:val="center"/>
        </w:tcPr>
        <w:p w14:paraId="77D2A338" w14:textId="77777777" w:rsidR="009B022E" w:rsidRPr="00B15261" w:rsidRDefault="00F8451F" w:rsidP="009B022E">
          <w:pPr>
            <w:jc w:val="center"/>
            <w:rPr>
              <w:b/>
              <w:sz w:val="18"/>
              <w:szCs w:val="32"/>
            </w:rPr>
          </w:pPr>
          <w:bookmarkStart w:id="1" w:name="_Hlk195788959"/>
          <w:r w:rsidRPr="009B022E">
            <w:rPr>
              <w:noProof/>
              <w:sz w:val="18"/>
            </w:rPr>
            <w:drawing>
              <wp:inline distT="0" distB="0" distL="0" distR="0" wp14:anchorId="42672ACD" wp14:editId="0AE1C5C7">
                <wp:extent cx="863600" cy="412750"/>
                <wp:effectExtent l="0" t="0" r="0" b="0"/>
                <wp:docPr id="1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3600" cy="412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47" w:type="dxa"/>
          <w:vAlign w:val="center"/>
        </w:tcPr>
        <w:p w14:paraId="66CC8EE2" w14:textId="77777777" w:rsidR="009B022E" w:rsidRPr="00765714" w:rsidRDefault="009B022E" w:rsidP="009B022E">
          <w:pPr>
            <w:jc w:val="center"/>
            <w:rPr>
              <w:rFonts w:ascii="Arial" w:hAnsi="Arial" w:cs="Arial"/>
              <w:sz w:val="16"/>
              <w:szCs w:val="28"/>
            </w:rPr>
          </w:pPr>
          <w:r w:rsidRPr="00765714">
            <w:rPr>
              <w:rFonts w:ascii="Arial" w:hAnsi="Arial" w:cs="Arial"/>
              <w:sz w:val="16"/>
              <w:szCs w:val="28"/>
            </w:rPr>
            <w:t>DRUK ZSZ</w:t>
          </w:r>
        </w:p>
      </w:tc>
      <w:tc>
        <w:tcPr>
          <w:tcW w:w="1980" w:type="dxa"/>
          <w:vAlign w:val="center"/>
        </w:tcPr>
        <w:p w14:paraId="50925189" w14:textId="77777777" w:rsidR="009B022E" w:rsidRPr="00765714" w:rsidRDefault="009B022E" w:rsidP="009B022E">
          <w:pPr>
            <w:jc w:val="center"/>
            <w:rPr>
              <w:rFonts w:ascii="Arial" w:hAnsi="Arial" w:cs="Arial"/>
              <w:sz w:val="16"/>
              <w:szCs w:val="28"/>
            </w:rPr>
          </w:pPr>
          <w:r w:rsidRPr="00765714">
            <w:rPr>
              <w:rFonts w:ascii="Arial" w:hAnsi="Arial" w:cs="Arial"/>
              <w:sz w:val="16"/>
              <w:szCs w:val="28"/>
            </w:rPr>
            <w:t>D-21</w:t>
          </w:r>
        </w:p>
      </w:tc>
      <w:tc>
        <w:tcPr>
          <w:tcW w:w="1087" w:type="dxa"/>
          <w:vMerge w:val="restart"/>
        </w:tcPr>
        <w:p w14:paraId="184EE205" w14:textId="77777777" w:rsidR="009B022E" w:rsidRPr="00B15261" w:rsidRDefault="00F8451F" w:rsidP="009B022E">
          <w:pPr>
            <w:rPr>
              <w:b/>
              <w:sz w:val="18"/>
              <w:szCs w:val="32"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126D2BD4" wp14:editId="013710E7">
                <wp:simplePos x="0" y="0"/>
                <wp:positionH relativeFrom="column">
                  <wp:align>center</wp:align>
                </wp:positionH>
                <wp:positionV relativeFrom="paragraph">
                  <wp:posOffset>10795</wp:posOffset>
                </wp:positionV>
                <wp:extent cx="367030" cy="464185"/>
                <wp:effectExtent l="0" t="0" r="0" b="0"/>
                <wp:wrapNone/>
                <wp:docPr id="1520482881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7030" cy="464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9B022E" w:rsidRPr="00B15261" w14:paraId="406E5D7C" w14:textId="77777777" w:rsidTr="00C16CBA">
      <w:trPr>
        <w:trHeight w:val="349"/>
      </w:trPr>
      <w:tc>
        <w:tcPr>
          <w:tcW w:w="1533" w:type="dxa"/>
          <w:vMerge/>
        </w:tcPr>
        <w:p w14:paraId="5DDF130A" w14:textId="77777777" w:rsidR="009B022E" w:rsidRPr="00B15261" w:rsidRDefault="009B022E" w:rsidP="009B022E">
          <w:pPr>
            <w:rPr>
              <w:b/>
              <w:sz w:val="18"/>
              <w:szCs w:val="32"/>
            </w:rPr>
          </w:pPr>
        </w:p>
      </w:tc>
      <w:tc>
        <w:tcPr>
          <w:tcW w:w="4947" w:type="dxa"/>
          <w:vAlign w:val="center"/>
        </w:tcPr>
        <w:p w14:paraId="51EA492A" w14:textId="77777777" w:rsidR="009B022E" w:rsidRPr="00765714" w:rsidRDefault="009B022E" w:rsidP="009B022E">
          <w:pPr>
            <w:jc w:val="center"/>
            <w:rPr>
              <w:rFonts w:ascii="Arial" w:hAnsi="Arial" w:cs="Arial"/>
              <w:sz w:val="16"/>
              <w:szCs w:val="24"/>
            </w:rPr>
          </w:pPr>
          <w:r w:rsidRPr="00765714">
            <w:rPr>
              <w:rFonts w:ascii="Arial" w:hAnsi="Arial" w:cs="Arial"/>
              <w:sz w:val="16"/>
              <w:szCs w:val="24"/>
            </w:rPr>
            <w:t>SPECYFIKACJA ISTOTNYCH WARUNKÓW ZAMÓWIENIA</w:t>
          </w:r>
        </w:p>
      </w:tc>
      <w:tc>
        <w:tcPr>
          <w:tcW w:w="1980" w:type="dxa"/>
          <w:vAlign w:val="center"/>
        </w:tcPr>
        <w:p w14:paraId="2405A4A1" w14:textId="559126B9" w:rsidR="009B022E" w:rsidRPr="00C02518" w:rsidRDefault="00617EF2" w:rsidP="009B022E">
          <w:pPr>
            <w:jc w:val="center"/>
            <w:rPr>
              <w:rFonts w:ascii="Arial" w:hAnsi="Arial" w:cs="Arial"/>
              <w:b/>
              <w:sz w:val="16"/>
              <w:szCs w:val="24"/>
            </w:rPr>
          </w:pPr>
          <w:r>
            <w:rPr>
              <w:rFonts w:ascii="Arial" w:hAnsi="Arial" w:cs="Arial"/>
              <w:b/>
              <w:sz w:val="18"/>
              <w:szCs w:val="24"/>
            </w:rPr>
            <w:t>PZP.262.55.2025.EPA</w:t>
          </w:r>
        </w:p>
      </w:tc>
      <w:tc>
        <w:tcPr>
          <w:tcW w:w="1087" w:type="dxa"/>
          <w:vMerge/>
        </w:tcPr>
        <w:p w14:paraId="07897C33" w14:textId="77777777" w:rsidR="009B022E" w:rsidRPr="00B15261" w:rsidRDefault="009B022E" w:rsidP="009B022E">
          <w:pPr>
            <w:rPr>
              <w:b/>
              <w:sz w:val="18"/>
              <w:szCs w:val="32"/>
            </w:rPr>
          </w:pPr>
        </w:p>
      </w:tc>
    </w:tr>
    <w:bookmarkEnd w:id="1"/>
  </w:tbl>
  <w:p w14:paraId="65053749" w14:textId="77777777" w:rsidR="009B022E" w:rsidRPr="00945CE4" w:rsidRDefault="009B022E" w:rsidP="009B022E">
    <w:pPr>
      <w:pStyle w:val="Nagwek"/>
    </w:pPr>
  </w:p>
  <w:p w14:paraId="1426D22D" w14:textId="77777777" w:rsidR="009B022E" w:rsidRDefault="009B02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734FE" w14:textId="77777777" w:rsidR="00617EF2" w:rsidRDefault="00617E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1"/>
    <w:multiLevelType w:val="multilevel"/>
    <w:tmpl w:val="2952AC20"/>
    <w:name w:val="WW8Num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/>
        <w:b w:val="0"/>
        <w:i w:val="0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7A90FB4"/>
    <w:multiLevelType w:val="multilevel"/>
    <w:tmpl w:val="8F1EDBBA"/>
    <w:lvl w:ilvl="0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decimal"/>
      <w:lvlText w:val="%6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2" w15:restartNumberingAfterBreak="0">
    <w:nsid w:val="09872A57"/>
    <w:multiLevelType w:val="hybridMultilevel"/>
    <w:tmpl w:val="1E24B98C"/>
    <w:lvl w:ilvl="0" w:tplc="8A94EDE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400817"/>
    <w:multiLevelType w:val="hybridMultilevel"/>
    <w:tmpl w:val="3B56A5F0"/>
    <w:lvl w:ilvl="0" w:tplc="B7B2AC38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 w:tplc="8A94ED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8D5144"/>
    <w:multiLevelType w:val="hybridMultilevel"/>
    <w:tmpl w:val="414C7E0C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21917A3D"/>
    <w:multiLevelType w:val="hybridMultilevel"/>
    <w:tmpl w:val="053AF3DA"/>
    <w:lvl w:ilvl="0" w:tplc="0415000F">
      <w:start w:val="1"/>
      <w:numFmt w:val="decimal"/>
      <w:lvlText w:val="%1."/>
      <w:lvlJc w:val="left"/>
      <w:pPr>
        <w:ind w:left="502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146" w:hanging="360"/>
      </w:pPr>
    </w:lvl>
    <w:lvl w:ilvl="2" w:tplc="0415001B">
      <w:start w:val="1"/>
      <w:numFmt w:val="lowerRoman"/>
      <w:lvlText w:val="%3."/>
      <w:lvlJc w:val="right"/>
      <w:pPr>
        <w:ind w:left="1866" w:hanging="180"/>
      </w:pPr>
    </w:lvl>
    <w:lvl w:ilvl="3" w:tplc="0415000F">
      <w:start w:val="1"/>
      <w:numFmt w:val="decimal"/>
      <w:lvlText w:val="%4."/>
      <w:lvlJc w:val="left"/>
      <w:pPr>
        <w:ind w:left="2586" w:hanging="360"/>
      </w:pPr>
    </w:lvl>
    <w:lvl w:ilvl="4" w:tplc="04150019">
      <w:start w:val="1"/>
      <w:numFmt w:val="lowerLetter"/>
      <w:lvlText w:val="%5."/>
      <w:lvlJc w:val="left"/>
      <w:pPr>
        <w:ind w:left="3306" w:hanging="360"/>
      </w:pPr>
    </w:lvl>
    <w:lvl w:ilvl="5" w:tplc="0415001B">
      <w:start w:val="1"/>
      <w:numFmt w:val="lowerRoman"/>
      <w:lvlText w:val="%6."/>
      <w:lvlJc w:val="right"/>
      <w:pPr>
        <w:ind w:left="4026" w:hanging="180"/>
      </w:pPr>
    </w:lvl>
    <w:lvl w:ilvl="6" w:tplc="0415000F">
      <w:start w:val="1"/>
      <w:numFmt w:val="decimal"/>
      <w:lvlText w:val="%7."/>
      <w:lvlJc w:val="left"/>
      <w:pPr>
        <w:ind w:left="4746" w:hanging="360"/>
      </w:pPr>
    </w:lvl>
    <w:lvl w:ilvl="7" w:tplc="04150019">
      <w:start w:val="1"/>
      <w:numFmt w:val="lowerLetter"/>
      <w:lvlText w:val="%8."/>
      <w:lvlJc w:val="left"/>
      <w:pPr>
        <w:ind w:left="5466" w:hanging="360"/>
      </w:pPr>
    </w:lvl>
    <w:lvl w:ilvl="8" w:tplc="0415001B">
      <w:start w:val="1"/>
      <w:numFmt w:val="lowerRoman"/>
      <w:lvlText w:val="%9."/>
      <w:lvlJc w:val="right"/>
      <w:pPr>
        <w:ind w:left="6186" w:hanging="180"/>
      </w:pPr>
    </w:lvl>
  </w:abstractNum>
  <w:abstractNum w:abstractNumId="6" w15:restartNumberingAfterBreak="0">
    <w:nsid w:val="27DA093C"/>
    <w:multiLevelType w:val="hybridMultilevel"/>
    <w:tmpl w:val="1E24B98C"/>
    <w:lvl w:ilvl="0" w:tplc="8A94EDE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B4F40DF"/>
    <w:multiLevelType w:val="hybridMultilevel"/>
    <w:tmpl w:val="F19805EE"/>
    <w:lvl w:ilvl="0" w:tplc="A0A8F8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FF6510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D694E34"/>
    <w:multiLevelType w:val="hybridMultilevel"/>
    <w:tmpl w:val="97B2ED20"/>
    <w:lvl w:ilvl="0" w:tplc="04150011">
      <w:start w:val="1"/>
      <w:numFmt w:val="decimal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9" w15:restartNumberingAfterBreak="0">
    <w:nsid w:val="31247895"/>
    <w:multiLevelType w:val="hybridMultilevel"/>
    <w:tmpl w:val="97B2ED20"/>
    <w:lvl w:ilvl="0" w:tplc="04150011">
      <w:start w:val="1"/>
      <w:numFmt w:val="decimal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0" w15:restartNumberingAfterBreak="0">
    <w:nsid w:val="328F64A2"/>
    <w:multiLevelType w:val="hybridMultilevel"/>
    <w:tmpl w:val="AC06EA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3F2CE7"/>
    <w:multiLevelType w:val="hybridMultilevel"/>
    <w:tmpl w:val="CC3C95C0"/>
    <w:lvl w:ilvl="0" w:tplc="630645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440F5C"/>
    <w:multiLevelType w:val="hybridMultilevel"/>
    <w:tmpl w:val="07D27FAA"/>
    <w:lvl w:ilvl="0" w:tplc="FE907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D9A05508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95B1B97"/>
    <w:multiLevelType w:val="hybridMultilevel"/>
    <w:tmpl w:val="ABB6F0EC"/>
    <w:lvl w:ilvl="0" w:tplc="ACAA9A9A">
      <w:start w:val="1"/>
      <w:numFmt w:val="decimal"/>
      <w:lvlText w:val="%1)"/>
      <w:lvlJc w:val="left"/>
      <w:pPr>
        <w:ind w:left="502" w:hanging="360"/>
      </w:pPr>
      <w:rPr>
        <w:rFonts w:eastAsia="Calibri"/>
        <w:color w:val="000000"/>
      </w:rPr>
    </w:lvl>
    <w:lvl w:ilvl="1" w:tplc="04150019">
      <w:start w:val="1"/>
      <w:numFmt w:val="lowerLetter"/>
      <w:lvlText w:val="%2."/>
      <w:lvlJc w:val="left"/>
      <w:pPr>
        <w:ind w:left="1146" w:hanging="360"/>
      </w:pPr>
    </w:lvl>
    <w:lvl w:ilvl="2" w:tplc="0415001B">
      <w:start w:val="1"/>
      <w:numFmt w:val="lowerRoman"/>
      <w:lvlText w:val="%3."/>
      <w:lvlJc w:val="right"/>
      <w:pPr>
        <w:ind w:left="1866" w:hanging="180"/>
      </w:pPr>
    </w:lvl>
    <w:lvl w:ilvl="3" w:tplc="0415000F">
      <w:start w:val="1"/>
      <w:numFmt w:val="decimal"/>
      <w:lvlText w:val="%4."/>
      <w:lvlJc w:val="left"/>
      <w:pPr>
        <w:ind w:left="2586" w:hanging="360"/>
      </w:pPr>
    </w:lvl>
    <w:lvl w:ilvl="4" w:tplc="04150019">
      <w:start w:val="1"/>
      <w:numFmt w:val="lowerLetter"/>
      <w:lvlText w:val="%5."/>
      <w:lvlJc w:val="left"/>
      <w:pPr>
        <w:ind w:left="3306" w:hanging="360"/>
      </w:pPr>
    </w:lvl>
    <w:lvl w:ilvl="5" w:tplc="0415001B">
      <w:start w:val="1"/>
      <w:numFmt w:val="lowerRoman"/>
      <w:lvlText w:val="%6."/>
      <w:lvlJc w:val="right"/>
      <w:pPr>
        <w:ind w:left="4026" w:hanging="180"/>
      </w:pPr>
    </w:lvl>
    <w:lvl w:ilvl="6" w:tplc="0415000F">
      <w:start w:val="1"/>
      <w:numFmt w:val="decimal"/>
      <w:lvlText w:val="%7."/>
      <w:lvlJc w:val="left"/>
      <w:pPr>
        <w:ind w:left="4746" w:hanging="360"/>
      </w:pPr>
    </w:lvl>
    <w:lvl w:ilvl="7" w:tplc="04150019">
      <w:start w:val="1"/>
      <w:numFmt w:val="lowerLetter"/>
      <w:lvlText w:val="%8."/>
      <w:lvlJc w:val="left"/>
      <w:pPr>
        <w:ind w:left="5466" w:hanging="360"/>
      </w:pPr>
    </w:lvl>
    <w:lvl w:ilvl="8" w:tplc="0415001B">
      <w:start w:val="1"/>
      <w:numFmt w:val="lowerRoman"/>
      <w:lvlText w:val="%9."/>
      <w:lvlJc w:val="right"/>
      <w:pPr>
        <w:ind w:left="6186" w:hanging="180"/>
      </w:pPr>
    </w:lvl>
  </w:abstractNum>
  <w:abstractNum w:abstractNumId="14" w15:restartNumberingAfterBreak="0">
    <w:nsid w:val="398D165F"/>
    <w:multiLevelType w:val="multilevel"/>
    <w:tmpl w:val="86561C66"/>
    <w:lvl w:ilvl="0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15" w15:restartNumberingAfterBreak="0">
    <w:nsid w:val="3D1633AF"/>
    <w:multiLevelType w:val="multilevel"/>
    <w:tmpl w:val="86561C66"/>
    <w:lvl w:ilvl="0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16" w15:restartNumberingAfterBreak="0">
    <w:nsid w:val="3EB853D2"/>
    <w:multiLevelType w:val="hybridMultilevel"/>
    <w:tmpl w:val="5438659C"/>
    <w:lvl w:ilvl="0" w:tplc="4F4CA52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DCE03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32348C7"/>
    <w:multiLevelType w:val="multilevel"/>
    <w:tmpl w:val="C6F8B65A"/>
    <w:lvl w:ilvl="0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decimal"/>
      <w:lvlText w:val="%8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18" w15:restartNumberingAfterBreak="0">
    <w:nsid w:val="48E718F6"/>
    <w:multiLevelType w:val="hybridMultilevel"/>
    <w:tmpl w:val="B85E9F22"/>
    <w:lvl w:ilvl="0" w:tplc="04150011">
      <w:start w:val="1"/>
      <w:numFmt w:val="decimal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9" w15:restartNumberingAfterBreak="0">
    <w:nsid w:val="4B1B2012"/>
    <w:multiLevelType w:val="multilevel"/>
    <w:tmpl w:val="C6F8B65A"/>
    <w:lvl w:ilvl="0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decimal"/>
      <w:lvlText w:val="%8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20" w15:restartNumberingAfterBreak="0">
    <w:nsid w:val="50ED570F"/>
    <w:multiLevelType w:val="hybridMultilevel"/>
    <w:tmpl w:val="3B36DE6A"/>
    <w:lvl w:ilvl="0" w:tplc="04150017">
      <w:start w:val="1"/>
      <w:numFmt w:val="lowerLetter"/>
      <w:lvlText w:val="%1)"/>
      <w:lvlJc w:val="left"/>
      <w:pPr>
        <w:ind w:left="2856" w:hanging="360"/>
      </w:pPr>
    </w:lvl>
    <w:lvl w:ilvl="1" w:tplc="04150019" w:tentative="1">
      <w:start w:val="1"/>
      <w:numFmt w:val="lowerLetter"/>
      <w:lvlText w:val="%2."/>
      <w:lvlJc w:val="left"/>
      <w:pPr>
        <w:ind w:left="3576" w:hanging="360"/>
      </w:pPr>
    </w:lvl>
    <w:lvl w:ilvl="2" w:tplc="0415001B" w:tentative="1">
      <w:start w:val="1"/>
      <w:numFmt w:val="lowerRoman"/>
      <w:lvlText w:val="%3."/>
      <w:lvlJc w:val="right"/>
      <w:pPr>
        <w:ind w:left="4296" w:hanging="180"/>
      </w:pPr>
    </w:lvl>
    <w:lvl w:ilvl="3" w:tplc="0415000F" w:tentative="1">
      <w:start w:val="1"/>
      <w:numFmt w:val="decimal"/>
      <w:lvlText w:val="%4."/>
      <w:lvlJc w:val="left"/>
      <w:pPr>
        <w:ind w:left="5016" w:hanging="360"/>
      </w:pPr>
    </w:lvl>
    <w:lvl w:ilvl="4" w:tplc="04150019" w:tentative="1">
      <w:start w:val="1"/>
      <w:numFmt w:val="lowerLetter"/>
      <w:lvlText w:val="%5."/>
      <w:lvlJc w:val="left"/>
      <w:pPr>
        <w:ind w:left="5736" w:hanging="360"/>
      </w:pPr>
    </w:lvl>
    <w:lvl w:ilvl="5" w:tplc="0415001B" w:tentative="1">
      <w:start w:val="1"/>
      <w:numFmt w:val="lowerRoman"/>
      <w:lvlText w:val="%6."/>
      <w:lvlJc w:val="right"/>
      <w:pPr>
        <w:ind w:left="6456" w:hanging="180"/>
      </w:pPr>
    </w:lvl>
    <w:lvl w:ilvl="6" w:tplc="0415000F" w:tentative="1">
      <w:start w:val="1"/>
      <w:numFmt w:val="decimal"/>
      <w:lvlText w:val="%7."/>
      <w:lvlJc w:val="left"/>
      <w:pPr>
        <w:ind w:left="7176" w:hanging="360"/>
      </w:pPr>
    </w:lvl>
    <w:lvl w:ilvl="7" w:tplc="04150019" w:tentative="1">
      <w:start w:val="1"/>
      <w:numFmt w:val="lowerLetter"/>
      <w:lvlText w:val="%8."/>
      <w:lvlJc w:val="left"/>
      <w:pPr>
        <w:ind w:left="7896" w:hanging="360"/>
      </w:pPr>
    </w:lvl>
    <w:lvl w:ilvl="8" w:tplc="0415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21" w15:restartNumberingAfterBreak="0">
    <w:nsid w:val="58D81CAA"/>
    <w:multiLevelType w:val="hybridMultilevel"/>
    <w:tmpl w:val="CD6061C8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5D7B1430"/>
    <w:multiLevelType w:val="hybridMultilevel"/>
    <w:tmpl w:val="4840518C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 w15:restartNumberingAfterBreak="0">
    <w:nsid w:val="5DE27BB7"/>
    <w:multiLevelType w:val="multilevel"/>
    <w:tmpl w:val="86561C66"/>
    <w:lvl w:ilvl="0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24" w15:restartNumberingAfterBreak="0">
    <w:nsid w:val="5F8B289A"/>
    <w:multiLevelType w:val="hybridMultilevel"/>
    <w:tmpl w:val="CD6061C8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61900E78"/>
    <w:multiLevelType w:val="hybridMultilevel"/>
    <w:tmpl w:val="8CF4055C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6" w15:restartNumberingAfterBreak="0">
    <w:nsid w:val="61AB214E"/>
    <w:multiLevelType w:val="hybridMultilevel"/>
    <w:tmpl w:val="566AA752"/>
    <w:lvl w:ilvl="0" w:tplc="0415000F">
      <w:start w:val="1"/>
      <w:numFmt w:val="decimal"/>
      <w:lvlText w:val="%1."/>
      <w:lvlJc w:val="left"/>
      <w:pPr>
        <w:tabs>
          <w:tab w:val="num" w:pos="1970"/>
        </w:tabs>
        <w:ind w:left="197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690"/>
        </w:tabs>
        <w:ind w:left="269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410"/>
        </w:tabs>
        <w:ind w:left="34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130"/>
        </w:tabs>
        <w:ind w:left="41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850"/>
        </w:tabs>
        <w:ind w:left="48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70"/>
        </w:tabs>
        <w:ind w:left="55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290"/>
        </w:tabs>
        <w:ind w:left="62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010"/>
        </w:tabs>
        <w:ind w:left="70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730"/>
        </w:tabs>
        <w:ind w:left="7730" w:hanging="180"/>
      </w:pPr>
    </w:lvl>
  </w:abstractNum>
  <w:abstractNum w:abstractNumId="27" w15:restartNumberingAfterBreak="0">
    <w:nsid w:val="638D6141"/>
    <w:multiLevelType w:val="multilevel"/>
    <w:tmpl w:val="86561C66"/>
    <w:lvl w:ilvl="0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28" w15:restartNumberingAfterBreak="0">
    <w:nsid w:val="6BB07EE1"/>
    <w:multiLevelType w:val="hybridMultilevel"/>
    <w:tmpl w:val="444EC9F6"/>
    <w:lvl w:ilvl="0" w:tplc="6862DA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C3A4AFD"/>
    <w:multiLevelType w:val="hybridMultilevel"/>
    <w:tmpl w:val="414C7E0C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30" w15:restartNumberingAfterBreak="0">
    <w:nsid w:val="6EA44FD7"/>
    <w:multiLevelType w:val="hybridMultilevel"/>
    <w:tmpl w:val="6562E540"/>
    <w:lvl w:ilvl="0" w:tplc="8A94EDE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3674F7"/>
    <w:multiLevelType w:val="multilevel"/>
    <w:tmpl w:val="86561C66"/>
    <w:lvl w:ilvl="0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32" w15:restartNumberingAfterBreak="0">
    <w:nsid w:val="78536647"/>
    <w:multiLevelType w:val="hybridMultilevel"/>
    <w:tmpl w:val="1E26F7EC"/>
    <w:lvl w:ilvl="0" w:tplc="D4AC496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3E176F"/>
    <w:multiLevelType w:val="hybridMultilevel"/>
    <w:tmpl w:val="658638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AB7696"/>
    <w:multiLevelType w:val="hybridMultilevel"/>
    <w:tmpl w:val="1E26F7EC"/>
    <w:lvl w:ilvl="0" w:tplc="D4AC496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3A2761"/>
    <w:multiLevelType w:val="hybridMultilevel"/>
    <w:tmpl w:val="F01ABE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21003083">
    <w:abstractNumId w:val="12"/>
  </w:num>
  <w:num w:numId="2" w16cid:durableId="1458181959">
    <w:abstractNumId w:val="16"/>
  </w:num>
  <w:num w:numId="3" w16cid:durableId="574123048">
    <w:abstractNumId w:val="3"/>
  </w:num>
  <w:num w:numId="4" w16cid:durableId="404690576">
    <w:abstractNumId w:val="28"/>
  </w:num>
  <w:num w:numId="5" w16cid:durableId="1338918899">
    <w:abstractNumId w:val="35"/>
  </w:num>
  <w:num w:numId="6" w16cid:durableId="1778522670">
    <w:abstractNumId w:val="7"/>
  </w:num>
  <w:num w:numId="7" w16cid:durableId="319041775">
    <w:abstractNumId w:val="26"/>
  </w:num>
  <w:num w:numId="8" w16cid:durableId="118231911">
    <w:abstractNumId w:val="30"/>
  </w:num>
  <w:num w:numId="9" w16cid:durableId="433984245">
    <w:abstractNumId w:val="2"/>
  </w:num>
  <w:num w:numId="10" w16cid:durableId="1790851149">
    <w:abstractNumId w:val="33"/>
  </w:num>
  <w:num w:numId="11" w16cid:durableId="243227629">
    <w:abstractNumId w:val="22"/>
  </w:num>
  <w:num w:numId="12" w16cid:durableId="1770276835">
    <w:abstractNumId w:val="0"/>
  </w:num>
  <w:num w:numId="13" w16cid:durableId="8160638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8786593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6488706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547982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78607784">
    <w:abstractNumId w:val="5"/>
  </w:num>
  <w:num w:numId="18" w16cid:durableId="1772046053">
    <w:abstractNumId w:val="23"/>
  </w:num>
  <w:num w:numId="19" w16cid:durableId="2001301604">
    <w:abstractNumId w:val="17"/>
  </w:num>
  <w:num w:numId="20" w16cid:durableId="147984375">
    <w:abstractNumId w:val="15"/>
  </w:num>
  <w:num w:numId="21" w16cid:durableId="675225918">
    <w:abstractNumId w:val="6"/>
  </w:num>
  <w:num w:numId="22" w16cid:durableId="1936985002">
    <w:abstractNumId w:val="1"/>
  </w:num>
  <w:num w:numId="23" w16cid:durableId="812647724">
    <w:abstractNumId w:val="21"/>
  </w:num>
  <w:num w:numId="24" w16cid:durableId="433941618">
    <w:abstractNumId w:val="27"/>
  </w:num>
  <w:num w:numId="25" w16cid:durableId="409935150">
    <w:abstractNumId w:val="19"/>
  </w:num>
  <w:num w:numId="26" w16cid:durableId="480970449">
    <w:abstractNumId w:val="31"/>
  </w:num>
  <w:num w:numId="27" w16cid:durableId="543951389">
    <w:abstractNumId w:val="14"/>
  </w:num>
  <w:num w:numId="28" w16cid:durableId="695736999">
    <w:abstractNumId w:val="32"/>
  </w:num>
  <w:num w:numId="29" w16cid:durableId="991448707">
    <w:abstractNumId w:val="34"/>
  </w:num>
  <w:num w:numId="30" w16cid:durableId="1269660345">
    <w:abstractNumId w:val="5"/>
  </w:num>
  <w:num w:numId="31" w16cid:durableId="1702709793">
    <w:abstractNumId w:val="13"/>
  </w:num>
  <w:num w:numId="32" w16cid:durableId="553463962">
    <w:abstractNumId w:val="4"/>
  </w:num>
  <w:num w:numId="33" w16cid:durableId="1106923120">
    <w:abstractNumId w:val="24"/>
  </w:num>
  <w:num w:numId="34" w16cid:durableId="1470323912">
    <w:abstractNumId w:val="9"/>
  </w:num>
  <w:num w:numId="35" w16cid:durableId="562712868">
    <w:abstractNumId w:val="8"/>
  </w:num>
  <w:num w:numId="36" w16cid:durableId="101342911">
    <w:abstractNumId w:val="25"/>
  </w:num>
  <w:num w:numId="37" w16cid:durableId="161047613">
    <w:abstractNumId w:val="20"/>
  </w:num>
  <w:num w:numId="38" w16cid:durableId="1389306006">
    <w:abstractNumId w:val="18"/>
  </w:num>
  <w:num w:numId="39" w16cid:durableId="145394008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367"/>
    <w:rsid w:val="00011E67"/>
    <w:rsid w:val="0006175D"/>
    <w:rsid w:val="000F3AA2"/>
    <w:rsid w:val="00102A01"/>
    <w:rsid w:val="001073A7"/>
    <w:rsid w:val="00136C53"/>
    <w:rsid w:val="00156FAF"/>
    <w:rsid w:val="00172BF6"/>
    <w:rsid w:val="00176417"/>
    <w:rsid w:val="00185662"/>
    <w:rsid w:val="00186D86"/>
    <w:rsid w:val="001A3DD4"/>
    <w:rsid w:val="001A76BC"/>
    <w:rsid w:val="001B4248"/>
    <w:rsid w:val="001C3306"/>
    <w:rsid w:val="001C48BF"/>
    <w:rsid w:val="00223F29"/>
    <w:rsid w:val="00224A5B"/>
    <w:rsid w:val="002303A2"/>
    <w:rsid w:val="00235A9F"/>
    <w:rsid w:val="002527DF"/>
    <w:rsid w:val="002548D5"/>
    <w:rsid w:val="002617D7"/>
    <w:rsid w:val="002711AB"/>
    <w:rsid w:val="00281356"/>
    <w:rsid w:val="00285AB0"/>
    <w:rsid w:val="002A5EB4"/>
    <w:rsid w:val="002D596E"/>
    <w:rsid w:val="00362173"/>
    <w:rsid w:val="003624C6"/>
    <w:rsid w:val="00367765"/>
    <w:rsid w:val="003874E6"/>
    <w:rsid w:val="003B3432"/>
    <w:rsid w:val="003B610B"/>
    <w:rsid w:val="003F3B5C"/>
    <w:rsid w:val="00412A3C"/>
    <w:rsid w:val="00445609"/>
    <w:rsid w:val="004515FA"/>
    <w:rsid w:val="004527C6"/>
    <w:rsid w:val="00486A91"/>
    <w:rsid w:val="004C3BC0"/>
    <w:rsid w:val="004D6F0A"/>
    <w:rsid w:val="005012B3"/>
    <w:rsid w:val="005029BB"/>
    <w:rsid w:val="00511DE0"/>
    <w:rsid w:val="00565947"/>
    <w:rsid w:val="005C7367"/>
    <w:rsid w:val="005F0858"/>
    <w:rsid w:val="005F546E"/>
    <w:rsid w:val="00614887"/>
    <w:rsid w:val="00617EF2"/>
    <w:rsid w:val="00653DCC"/>
    <w:rsid w:val="0066358A"/>
    <w:rsid w:val="0066707E"/>
    <w:rsid w:val="00692739"/>
    <w:rsid w:val="006D7C69"/>
    <w:rsid w:val="00720C07"/>
    <w:rsid w:val="007A26BC"/>
    <w:rsid w:val="007B5349"/>
    <w:rsid w:val="008A4818"/>
    <w:rsid w:val="008A76E4"/>
    <w:rsid w:val="00914905"/>
    <w:rsid w:val="009431A4"/>
    <w:rsid w:val="009534B7"/>
    <w:rsid w:val="00990371"/>
    <w:rsid w:val="009B022E"/>
    <w:rsid w:val="009F15A8"/>
    <w:rsid w:val="009F7E2A"/>
    <w:rsid w:val="00A03A05"/>
    <w:rsid w:val="00A135DC"/>
    <w:rsid w:val="00A753FB"/>
    <w:rsid w:val="00A801D8"/>
    <w:rsid w:val="00A97035"/>
    <w:rsid w:val="00AD2C74"/>
    <w:rsid w:val="00B06DEF"/>
    <w:rsid w:val="00B1183E"/>
    <w:rsid w:val="00B57032"/>
    <w:rsid w:val="00B70699"/>
    <w:rsid w:val="00B768C9"/>
    <w:rsid w:val="00B83425"/>
    <w:rsid w:val="00BA219E"/>
    <w:rsid w:val="00BB20B9"/>
    <w:rsid w:val="00BD4CE7"/>
    <w:rsid w:val="00BE0975"/>
    <w:rsid w:val="00BE709E"/>
    <w:rsid w:val="00C17675"/>
    <w:rsid w:val="00C20027"/>
    <w:rsid w:val="00C249AE"/>
    <w:rsid w:val="00C32158"/>
    <w:rsid w:val="00C42F1D"/>
    <w:rsid w:val="00C86460"/>
    <w:rsid w:val="00C86C0D"/>
    <w:rsid w:val="00C963EE"/>
    <w:rsid w:val="00CC279D"/>
    <w:rsid w:val="00CC3E79"/>
    <w:rsid w:val="00CD3FA6"/>
    <w:rsid w:val="00CF378D"/>
    <w:rsid w:val="00D236A3"/>
    <w:rsid w:val="00D35EE8"/>
    <w:rsid w:val="00D564EE"/>
    <w:rsid w:val="00D63E85"/>
    <w:rsid w:val="00D66CCA"/>
    <w:rsid w:val="00D853B6"/>
    <w:rsid w:val="00D86230"/>
    <w:rsid w:val="00DB1105"/>
    <w:rsid w:val="00DC3637"/>
    <w:rsid w:val="00DE4BD9"/>
    <w:rsid w:val="00DF2768"/>
    <w:rsid w:val="00E125A6"/>
    <w:rsid w:val="00E24489"/>
    <w:rsid w:val="00E5069E"/>
    <w:rsid w:val="00E75B13"/>
    <w:rsid w:val="00EE3D71"/>
    <w:rsid w:val="00EF6B8C"/>
    <w:rsid w:val="00F215BB"/>
    <w:rsid w:val="00F408FB"/>
    <w:rsid w:val="00F433C0"/>
    <w:rsid w:val="00F532EC"/>
    <w:rsid w:val="00F6017E"/>
    <w:rsid w:val="00F77886"/>
    <w:rsid w:val="00F8451F"/>
    <w:rsid w:val="00FA1696"/>
    <w:rsid w:val="00FB3DB1"/>
    <w:rsid w:val="00FB478B"/>
    <w:rsid w:val="00FD15DC"/>
    <w:rsid w:val="00FD5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3B9E6E"/>
  <w15:chartTrackingRefBased/>
  <w15:docId w15:val="{99971947-02C4-46E8-A04A-E825F6357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6460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C86460"/>
    <w:pPr>
      <w:keepNext/>
      <w:outlineLvl w:val="0"/>
    </w:pPr>
    <w:rPr>
      <w:sz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C8646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86460"/>
    <w:pPr>
      <w:jc w:val="center"/>
    </w:pPr>
    <w:rPr>
      <w:b/>
      <w:sz w:val="32"/>
      <w:lang w:val="x-none"/>
    </w:rPr>
  </w:style>
  <w:style w:type="character" w:customStyle="1" w:styleId="TekstpodstawowyZnak">
    <w:name w:val="Tekst podstawowy Znak"/>
    <w:link w:val="Tekstpodstawowy"/>
    <w:rsid w:val="00C86460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Nagwek">
    <w:name w:val="header"/>
    <w:basedOn w:val="Normalny"/>
    <w:link w:val="NagwekZnak"/>
    <w:rsid w:val="00C8646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C864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C86460"/>
    <w:pPr>
      <w:jc w:val="both"/>
    </w:pPr>
    <w:rPr>
      <w:sz w:val="24"/>
      <w:lang w:val="x-none"/>
    </w:rPr>
  </w:style>
  <w:style w:type="character" w:customStyle="1" w:styleId="Tekstpodstawowy2Znak">
    <w:name w:val="Tekst podstawowy 2 Znak"/>
    <w:link w:val="Tekstpodstawowy2"/>
    <w:rsid w:val="00C8646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C8646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rsid w:val="00C864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C86460"/>
  </w:style>
  <w:style w:type="paragraph" w:styleId="Tekstpodstawowywcity3">
    <w:name w:val="Body Text Indent 3"/>
    <w:basedOn w:val="Normalny"/>
    <w:link w:val="Tekstpodstawowywcity3Znak"/>
    <w:rsid w:val="00C86460"/>
    <w:pPr>
      <w:tabs>
        <w:tab w:val="left" w:pos="567"/>
      </w:tabs>
      <w:ind w:left="360"/>
      <w:jc w:val="both"/>
    </w:pPr>
    <w:rPr>
      <w:lang w:val="x-none"/>
    </w:rPr>
  </w:style>
  <w:style w:type="character" w:customStyle="1" w:styleId="Tekstpodstawowywcity3Znak">
    <w:name w:val="Tekst podstawowy wcięty 3 Znak"/>
    <w:link w:val="Tekstpodstawowywcity3"/>
    <w:rsid w:val="00C864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7C6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6D7C69"/>
    <w:rPr>
      <w:rFonts w:ascii="Segoe UI" w:eastAsia="Times New Roman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FA1696"/>
    <w:pPr>
      <w:ind w:left="708"/>
    </w:pPr>
  </w:style>
  <w:style w:type="character" w:styleId="Hipercze">
    <w:name w:val="Hyperlink"/>
    <w:uiPriority w:val="99"/>
    <w:unhideWhenUsed/>
    <w:rsid w:val="003B610B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3B610B"/>
    <w:rPr>
      <w:color w:val="605E5C"/>
      <w:shd w:val="clear" w:color="auto" w:fill="E1DFDD"/>
    </w:rPr>
  </w:style>
  <w:style w:type="character" w:customStyle="1" w:styleId="Teksttreci">
    <w:name w:val="Tekst treści_"/>
    <w:link w:val="Teksttreci1"/>
    <w:uiPriority w:val="99"/>
    <w:rsid w:val="00BE709E"/>
    <w:rPr>
      <w:rFonts w:ascii="Arial" w:hAnsi="Arial" w:cs="Arial"/>
      <w:sz w:val="16"/>
      <w:szCs w:val="16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BE709E"/>
    <w:pPr>
      <w:widowControl w:val="0"/>
      <w:shd w:val="clear" w:color="auto" w:fill="FFFFFF"/>
      <w:spacing w:before="660" w:after="420" w:line="254" w:lineRule="exact"/>
      <w:ind w:hanging="380"/>
      <w:jc w:val="both"/>
    </w:pPr>
    <w:rPr>
      <w:rFonts w:ascii="Arial" w:eastAsia="Calibri" w:hAnsi="Arial" w:cs="Arial"/>
      <w:sz w:val="16"/>
      <w:szCs w:val="16"/>
    </w:rPr>
  </w:style>
  <w:style w:type="paragraph" w:customStyle="1" w:styleId="Znak3ZnakZnak">
    <w:name w:val="Znak3 Znak Znak"/>
    <w:basedOn w:val="Normalny"/>
    <w:rsid w:val="00E125A6"/>
    <w:rPr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2711AB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96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minskag\AppData\Local\Microsoft\Windows\INetCache\Content.Outlook\ONF0QMJT\Zalacznik_nr_3_do_SIWZ_Wzor_umowy_(czesc_jawna)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Zalacznik_nr_3_do_SIWZ_Wzor_umowy_(czesc_jawna)</Template>
  <TotalTime>1</TotalTime>
  <Pages>4</Pages>
  <Words>1472</Words>
  <Characters>8833</Characters>
  <Application>Microsoft Office Word</Application>
  <DocSecurity>4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Mamińska</dc:creator>
  <cp:keywords/>
  <cp:lastModifiedBy>Luiza Łaganowska</cp:lastModifiedBy>
  <cp:revision>2</cp:revision>
  <cp:lastPrinted>2023-11-15T12:08:00Z</cp:lastPrinted>
  <dcterms:created xsi:type="dcterms:W3CDTF">2025-12-05T08:34:00Z</dcterms:created>
  <dcterms:modified xsi:type="dcterms:W3CDTF">2025-12-05T08:34:00Z</dcterms:modified>
</cp:coreProperties>
</file>